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04E" w14:textId="1F1CEB91" w:rsidR="002B791C" w:rsidRPr="002C5ECF" w:rsidRDefault="00793B22" w:rsidP="002C5ECF">
      <w:pPr>
        <w:keepNext/>
        <w:keepLines/>
        <w:suppressAutoHyphens/>
        <w:spacing w:after="0" w:line="240" w:lineRule="auto"/>
        <w:rPr>
          <w:rFonts w:ascii="Times New Roman" w:hAnsi="Times New Roman" w:cs="Times New Roman"/>
          <w:b/>
        </w:rPr>
      </w:pPr>
      <w:r w:rsidRPr="002C5ECF">
        <w:rPr>
          <w:rFonts w:ascii="Times New Roman" w:hAnsi="Times New Roman" w:cs="Times New Roman"/>
          <w:b/>
          <w:noProof/>
        </w:rPr>
        <w:drawing>
          <wp:anchor distT="0" distB="0" distL="114300" distR="114300" simplePos="0" relativeHeight="251658240" behindDoc="1" locked="0" layoutInCell="1" allowOverlap="1" wp14:anchorId="1D553454" wp14:editId="11AA1A77">
            <wp:simplePos x="0" y="0"/>
            <wp:positionH relativeFrom="column">
              <wp:posOffset>-27883</wp:posOffset>
            </wp:positionH>
            <wp:positionV relativeFrom="paragraph">
              <wp:posOffset>-368069</wp:posOffset>
            </wp:positionV>
            <wp:extent cx="314960" cy="349885"/>
            <wp:effectExtent l="0" t="0" r="8890" b="0"/>
            <wp:wrapNone/>
            <wp:docPr id="488575309"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96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341" w:rsidRPr="002C5ECF">
        <w:rPr>
          <w:rFonts w:ascii="Times New Roman" w:hAnsi="Times New Roman" w:cs="Times New Roman"/>
          <w:b/>
        </w:rPr>
        <w:t>Rada Gminy Waganiec</w:t>
      </w:r>
    </w:p>
    <w:p w14:paraId="2346AAB5" w14:textId="77777777" w:rsidR="002B791C" w:rsidRPr="002C5ECF" w:rsidRDefault="00BB1341" w:rsidP="002C5ECF">
      <w:pPr>
        <w:keepNext/>
        <w:keepLines/>
        <w:suppressAutoHyphens/>
        <w:spacing w:after="0" w:line="240" w:lineRule="auto"/>
        <w:rPr>
          <w:rFonts w:ascii="Times New Roman" w:hAnsi="Times New Roman" w:cs="Times New Roman"/>
        </w:rPr>
      </w:pPr>
      <w:r w:rsidRPr="002C5ECF">
        <w:rPr>
          <w:rFonts w:ascii="Times New Roman" w:hAnsi="Times New Roman" w:cs="Times New Roman"/>
        </w:rPr>
        <w:t>Komisja Skarg, Wniosków i Petycji</w:t>
      </w:r>
    </w:p>
    <w:p w14:paraId="53075FC4" w14:textId="11DBD4D0" w:rsidR="0063460B" w:rsidRPr="002C5ECF" w:rsidRDefault="00793B22" w:rsidP="002C5ECF">
      <w:pPr>
        <w:pStyle w:val="NormalnyWeb"/>
        <w:keepNext/>
        <w:keepLines/>
        <w:suppressAutoHyphens/>
        <w:spacing w:before="0" w:beforeAutospacing="0" w:after="0" w:afterAutospacing="0"/>
      </w:pPr>
      <w:r w:rsidRPr="002C5ECF">
        <w:t>RG.0012.</w:t>
      </w:r>
      <w:r w:rsidR="003B315A" w:rsidRPr="002C5ECF">
        <w:t>5</w:t>
      </w:r>
      <w:r w:rsidRPr="002C5ECF">
        <w:t>.KSWiP.202</w:t>
      </w:r>
      <w:r w:rsidR="006901D5" w:rsidRPr="002C5ECF">
        <w:t>6</w:t>
      </w:r>
    </w:p>
    <w:p w14:paraId="690FA856" w14:textId="53A6E1C9" w:rsidR="002B791C" w:rsidRPr="002C5ECF" w:rsidRDefault="00BB1341" w:rsidP="002C5ECF">
      <w:pPr>
        <w:keepNext/>
        <w:keepLines/>
        <w:suppressAutoHyphens/>
        <w:spacing w:after="0" w:line="240" w:lineRule="auto"/>
        <w:jc w:val="center"/>
        <w:rPr>
          <w:rFonts w:ascii="Times New Roman" w:hAnsi="Times New Roman" w:cs="Times New Roman"/>
        </w:rPr>
      </w:pPr>
      <w:r w:rsidRPr="002C5ECF">
        <w:rPr>
          <w:rFonts w:ascii="Times New Roman" w:hAnsi="Times New Roman" w:cs="Times New Roman"/>
          <w:b/>
        </w:rPr>
        <w:t>Protokół</w:t>
      </w:r>
      <w:r w:rsidR="00793B22" w:rsidRPr="002C5ECF">
        <w:rPr>
          <w:rFonts w:ascii="Times New Roman" w:hAnsi="Times New Roman" w:cs="Times New Roman"/>
          <w:b/>
        </w:rPr>
        <w:t xml:space="preserve"> Nr </w:t>
      </w:r>
      <w:r w:rsidR="006212BD" w:rsidRPr="002C5ECF">
        <w:rPr>
          <w:rFonts w:ascii="Times New Roman" w:hAnsi="Times New Roman" w:cs="Times New Roman"/>
          <w:b/>
        </w:rPr>
        <w:t>5</w:t>
      </w:r>
      <w:r w:rsidR="00793B22" w:rsidRPr="002C5ECF">
        <w:rPr>
          <w:rFonts w:ascii="Times New Roman" w:hAnsi="Times New Roman" w:cs="Times New Roman"/>
          <w:b/>
        </w:rPr>
        <w:t>/202</w:t>
      </w:r>
      <w:r w:rsidR="006901D5" w:rsidRPr="002C5ECF">
        <w:rPr>
          <w:rFonts w:ascii="Times New Roman" w:hAnsi="Times New Roman" w:cs="Times New Roman"/>
          <w:b/>
        </w:rPr>
        <w:t>6</w:t>
      </w:r>
    </w:p>
    <w:p w14:paraId="4924C10A" w14:textId="38F73FAB" w:rsidR="00455378" w:rsidRPr="002C5ECF" w:rsidRDefault="00BB1341" w:rsidP="002C5ECF">
      <w:pPr>
        <w:keepNext/>
        <w:keepLines/>
        <w:suppressAutoHyphens/>
        <w:spacing w:after="0" w:line="240" w:lineRule="auto"/>
        <w:jc w:val="center"/>
        <w:rPr>
          <w:rFonts w:ascii="Times New Roman" w:hAnsi="Times New Roman" w:cs="Times New Roman"/>
        </w:rPr>
      </w:pPr>
      <w:r w:rsidRPr="002C5ECF">
        <w:rPr>
          <w:rFonts w:ascii="Times New Roman" w:hAnsi="Times New Roman" w:cs="Times New Roman"/>
        </w:rPr>
        <w:t xml:space="preserve">w dniu </w:t>
      </w:r>
      <w:r w:rsidR="006212BD" w:rsidRPr="002C5ECF">
        <w:rPr>
          <w:rFonts w:ascii="Times New Roman" w:hAnsi="Times New Roman" w:cs="Times New Roman"/>
        </w:rPr>
        <w:t>26 maja</w:t>
      </w:r>
      <w:r w:rsidR="000D2C18" w:rsidRPr="002C5ECF">
        <w:rPr>
          <w:rFonts w:ascii="Times New Roman" w:hAnsi="Times New Roman" w:cs="Times New Roman"/>
        </w:rPr>
        <w:t xml:space="preserve"> </w:t>
      </w:r>
      <w:r w:rsidRPr="002C5ECF">
        <w:rPr>
          <w:rFonts w:ascii="Times New Roman" w:hAnsi="Times New Roman" w:cs="Times New Roman"/>
        </w:rPr>
        <w:t>202</w:t>
      </w:r>
      <w:r w:rsidR="006901D5" w:rsidRPr="002C5ECF">
        <w:rPr>
          <w:rFonts w:ascii="Times New Roman" w:hAnsi="Times New Roman" w:cs="Times New Roman"/>
        </w:rPr>
        <w:t>6</w:t>
      </w:r>
      <w:r w:rsidR="000D2C18" w:rsidRPr="002C5ECF">
        <w:rPr>
          <w:rFonts w:ascii="Times New Roman" w:hAnsi="Times New Roman" w:cs="Times New Roman"/>
        </w:rPr>
        <w:t xml:space="preserve"> r.</w:t>
      </w:r>
    </w:p>
    <w:p w14:paraId="2C1EFD81" w14:textId="7B331B15" w:rsidR="002B791C" w:rsidRPr="002C5ECF" w:rsidRDefault="00BB1341" w:rsidP="002C5ECF">
      <w:pPr>
        <w:keepNext/>
        <w:keepLines/>
        <w:suppressAutoHyphens/>
        <w:spacing w:after="0" w:line="240" w:lineRule="auto"/>
        <w:jc w:val="center"/>
        <w:rPr>
          <w:rFonts w:ascii="Times New Roman" w:hAnsi="Times New Roman" w:cs="Times New Roman"/>
        </w:rPr>
      </w:pPr>
      <w:r w:rsidRPr="002C5ECF">
        <w:rPr>
          <w:rFonts w:ascii="Times New Roman" w:hAnsi="Times New Roman" w:cs="Times New Roman"/>
        </w:rPr>
        <w:t xml:space="preserve">Miejsce posiedzenia: </w:t>
      </w:r>
      <w:r w:rsidR="00E2700B" w:rsidRPr="002C5ECF">
        <w:rPr>
          <w:rFonts w:ascii="Times New Roman" w:hAnsi="Times New Roman" w:cs="Times New Roman"/>
        </w:rPr>
        <w:t>sala narad parter</w:t>
      </w:r>
      <w:r w:rsidR="00E80051" w:rsidRPr="002C5ECF">
        <w:rPr>
          <w:rFonts w:ascii="Times New Roman" w:hAnsi="Times New Roman" w:cs="Times New Roman"/>
        </w:rPr>
        <w:t xml:space="preserve"> </w:t>
      </w:r>
      <w:r w:rsidRPr="002C5ECF">
        <w:rPr>
          <w:rFonts w:ascii="Times New Roman" w:hAnsi="Times New Roman" w:cs="Times New Roman"/>
        </w:rPr>
        <w:t>Urzędu Gminy w Wagańcu ul. Dworcowa 11.</w:t>
      </w:r>
    </w:p>
    <w:p w14:paraId="19913D4D" w14:textId="6CA1D55F" w:rsidR="00793B22" w:rsidRPr="002C5ECF" w:rsidRDefault="00BB1341" w:rsidP="002C5ECF">
      <w:pPr>
        <w:keepNext/>
        <w:keepLines/>
        <w:suppressAutoHyphens/>
        <w:spacing w:after="0" w:line="240" w:lineRule="auto"/>
        <w:jc w:val="center"/>
        <w:rPr>
          <w:rFonts w:ascii="Times New Roman" w:hAnsi="Times New Roman" w:cs="Times New Roman"/>
        </w:rPr>
      </w:pPr>
      <w:r w:rsidRPr="002C5ECF">
        <w:rPr>
          <w:rFonts w:ascii="Times New Roman" w:hAnsi="Times New Roman" w:cs="Times New Roman"/>
        </w:rPr>
        <w:t xml:space="preserve">Obrady rozpoczęto </w:t>
      </w:r>
      <w:r w:rsidR="00A02854" w:rsidRPr="002C5ECF">
        <w:rPr>
          <w:rFonts w:ascii="Times New Roman" w:hAnsi="Times New Roman" w:cs="Times New Roman"/>
        </w:rPr>
        <w:t xml:space="preserve"> </w:t>
      </w:r>
      <w:r w:rsidR="00E46889" w:rsidRPr="002C5ECF">
        <w:rPr>
          <w:rFonts w:ascii="Times New Roman" w:hAnsi="Times New Roman" w:cs="Times New Roman"/>
        </w:rPr>
        <w:t>2</w:t>
      </w:r>
      <w:r w:rsidR="006212BD" w:rsidRPr="002C5ECF">
        <w:rPr>
          <w:rFonts w:ascii="Times New Roman" w:hAnsi="Times New Roman" w:cs="Times New Roman"/>
        </w:rPr>
        <w:t>6</w:t>
      </w:r>
      <w:r w:rsidR="00E46889" w:rsidRPr="002C5ECF">
        <w:rPr>
          <w:rFonts w:ascii="Times New Roman" w:hAnsi="Times New Roman" w:cs="Times New Roman"/>
        </w:rPr>
        <w:t>.0</w:t>
      </w:r>
      <w:r w:rsidR="006212BD" w:rsidRPr="002C5ECF">
        <w:rPr>
          <w:rFonts w:ascii="Times New Roman" w:hAnsi="Times New Roman" w:cs="Times New Roman"/>
        </w:rPr>
        <w:t>5</w:t>
      </w:r>
      <w:r w:rsidR="00E46889" w:rsidRPr="002C5ECF">
        <w:rPr>
          <w:rFonts w:ascii="Times New Roman" w:hAnsi="Times New Roman" w:cs="Times New Roman"/>
        </w:rPr>
        <w:t>.2026</w:t>
      </w:r>
      <w:r w:rsidR="007D32A5" w:rsidRPr="002C5ECF">
        <w:rPr>
          <w:rFonts w:ascii="Times New Roman" w:hAnsi="Times New Roman" w:cs="Times New Roman"/>
        </w:rPr>
        <w:t xml:space="preserve"> r. </w:t>
      </w:r>
      <w:r w:rsidRPr="002C5ECF">
        <w:rPr>
          <w:rFonts w:ascii="Times New Roman" w:hAnsi="Times New Roman" w:cs="Times New Roman"/>
        </w:rPr>
        <w:t xml:space="preserve"> o godz.</w:t>
      </w:r>
      <w:r w:rsidR="000D2C18" w:rsidRPr="002C5ECF">
        <w:rPr>
          <w:rFonts w:ascii="Times New Roman" w:hAnsi="Times New Roman" w:cs="Times New Roman"/>
        </w:rPr>
        <w:t xml:space="preserve"> </w:t>
      </w:r>
      <w:r w:rsidR="00E46889" w:rsidRPr="002C5ECF">
        <w:rPr>
          <w:rFonts w:ascii="Times New Roman" w:hAnsi="Times New Roman" w:cs="Times New Roman"/>
        </w:rPr>
        <w:t>1</w:t>
      </w:r>
      <w:r w:rsidR="006212BD" w:rsidRPr="002C5ECF">
        <w:rPr>
          <w:rFonts w:ascii="Times New Roman" w:hAnsi="Times New Roman" w:cs="Times New Roman"/>
        </w:rPr>
        <w:t>3</w:t>
      </w:r>
      <w:r w:rsidR="00E46889" w:rsidRPr="002C5ECF">
        <w:rPr>
          <w:rFonts w:ascii="Times New Roman" w:hAnsi="Times New Roman" w:cs="Times New Roman"/>
        </w:rPr>
        <w:t>.00</w:t>
      </w:r>
      <w:r w:rsidR="000D2C18" w:rsidRPr="002C5ECF">
        <w:rPr>
          <w:rFonts w:ascii="Times New Roman" w:hAnsi="Times New Roman" w:cs="Times New Roman"/>
        </w:rPr>
        <w:t xml:space="preserve">, </w:t>
      </w:r>
      <w:r w:rsidRPr="002C5ECF">
        <w:rPr>
          <w:rFonts w:ascii="Times New Roman" w:hAnsi="Times New Roman" w:cs="Times New Roman"/>
        </w:rPr>
        <w:t xml:space="preserve">a zakończono o godz. </w:t>
      </w:r>
      <w:r w:rsidR="00CD6831" w:rsidRPr="002C5ECF">
        <w:rPr>
          <w:rFonts w:ascii="Times New Roman" w:hAnsi="Times New Roman" w:cs="Times New Roman"/>
        </w:rPr>
        <w:t>16.40</w:t>
      </w:r>
      <w:r w:rsidR="003207B3" w:rsidRPr="002C5ECF">
        <w:rPr>
          <w:rFonts w:ascii="Times New Roman" w:hAnsi="Times New Roman" w:cs="Times New Roman"/>
        </w:rPr>
        <w:t xml:space="preserve"> </w:t>
      </w:r>
      <w:r w:rsidRPr="002C5ECF">
        <w:rPr>
          <w:rFonts w:ascii="Times New Roman" w:hAnsi="Times New Roman" w:cs="Times New Roman"/>
        </w:rPr>
        <w:t>tego samego dnia</w:t>
      </w:r>
      <w:r w:rsidR="00793B22" w:rsidRPr="002C5ECF">
        <w:rPr>
          <w:rFonts w:ascii="Times New Roman" w:hAnsi="Times New Roman" w:cs="Times New Roman"/>
        </w:rPr>
        <w:t>.</w:t>
      </w:r>
    </w:p>
    <w:p w14:paraId="7FD5E8B5" w14:textId="77777777" w:rsidR="004E2D6C" w:rsidRPr="002C5ECF" w:rsidRDefault="004E2D6C" w:rsidP="002C5ECF">
      <w:pPr>
        <w:keepNext/>
        <w:keepLines/>
        <w:suppressAutoHyphens/>
        <w:spacing w:after="0" w:line="240" w:lineRule="auto"/>
        <w:rPr>
          <w:rFonts w:ascii="Times New Roman" w:hAnsi="Times New Roman" w:cs="Times New Roman"/>
        </w:rPr>
      </w:pPr>
    </w:p>
    <w:p w14:paraId="546E6102" w14:textId="1D135026" w:rsidR="002B791C" w:rsidRPr="002C5ECF" w:rsidRDefault="00BB1341" w:rsidP="002C5ECF">
      <w:pPr>
        <w:keepNext/>
        <w:keepLines/>
        <w:suppressAutoHyphens/>
        <w:spacing w:after="0" w:line="240" w:lineRule="auto"/>
        <w:rPr>
          <w:rFonts w:ascii="Times New Roman" w:hAnsi="Times New Roman" w:cs="Times New Roman"/>
        </w:rPr>
      </w:pPr>
      <w:r w:rsidRPr="002C5ECF">
        <w:rPr>
          <w:rFonts w:ascii="Times New Roman" w:hAnsi="Times New Roman" w:cs="Times New Roman"/>
        </w:rPr>
        <w:t xml:space="preserve">W posiedzeniu wzięło udział </w:t>
      </w:r>
      <w:r w:rsidR="00CD6831" w:rsidRPr="002C5ECF">
        <w:rPr>
          <w:rFonts w:ascii="Times New Roman" w:hAnsi="Times New Roman" w:cs="Times New Roman"/>
        </w:rPr>
        <w:t>4</w:t>
      </w:r>
      <w:r w:rsidRPr="002C5ECF">
        <w:rPr>
          <w:rFonts w:ascii="Times New Roman" w:hAnsi="Times New Roman" w:cs="Times New Roman"/>
        </w:rPr>
        <w:t xml:space="preserve"> członków</w:t>
      </w:r>
      <w:r w:rsidR="006072D0" w:rsidRPr="002C5ECF">
        <w:rPr>
          <w:rFonts w:ascii="Times New Roman" w:hAnsi="Times New Roman" w:cs="Times New Roman"/>
        </w:rPr>
        <w:t>:</w:t>
      </w:r>
    </w:p>
    <w:p w14:paraId="1F541740" w14:textId="793C138A" w:rsidR="00793B22" w:rsidRPr="002C5ECF" w:rsidRDefault="00793B22" w:rsidP="002C5ECF">
      <w:pPr>
        <w:keepNext/>
        <w:keepLines/>
        <w:numPr>
          <w:ilvl w:val="0"/>
          <w:numId w:val="1"/>
        </w:numPr>
        <w:suppressAutoHyphens/>
        <w:spacing w:after="0" w:line="240" w:lineRule="auto"/>
        <w:rPr>
          <w:rFonts w:ascii="Times New Roman" w:hAnsi="Times New Roman" w:cs="Times New Roman"/>
        </w:rPr>
      </w:pPr>
      <w:r w:rsidRPr="002C5ECF">
        <w:rPr>
          <w:rFonts w:ascii="Times New Roman" w:hAnsi="Times New Roman" w:cs="Times New Roman"/>
        </w:rPr>
        <w:t>Zbigniew Marciniak – przewodniczący,</w:t>
      </w:r>
    </w:p>
    <w:p w14:paraId="4C63AA01" w14:textId="6A05774F" w:rsidR="00E80051" w:rsidRPr="002C5ECF" w:rsidRDefault="00E80051" w:rsidP="002C5ECF">
      <w:pPr>
        <w:keepNext/>
        <w:keepLines/>
        <w:numPr>
          <w:ilvl w:val="0"/>
          <w:numId w:val="1"/>
        </w:numPr>
        <w:suppressAutoHyphens/>
        <w:spacing w:after="0" w:line="240" w:lineRule="auto"/>
        <w:rPr>
          <w:rFonts w:ascii="Times New Roman" w:hAnsi="Times New Roman" w:cs="Times New Roman"/>
        </w:rPr>
      </w:pPr>
      <w:r w:rsidRPr="002C5ECF">
        <w:rPr>
          <w:rFonts w:ascii="Times New Roman" w:hAnsi="Times New Roman" w:cs="Times New Roman"/>
        </w:rPr>
        <w:t>Radosław Kłonowski – wiceprzewodniczący</w:t>
      </w:r>
      <w:r w:rsidR="00183916" w:rsidRPr="002C5ECF">
        <w:rPr>
          <w:rFonts w:ascii="Times New Roman" w:hAnsi="Times New Roman" w:cs="Times New Roman"/>
        </w:rPr>
        <w:t>,</w:t>
      </w:r>
    </w:p>
    <w:p w14:paraId="298C7C38" w14:textId="1DD56A1A" w:rsidR="002B791C" w:rsidRPr="002C5ECF" w:rsidRDefault="00BB1341" w:rsidP="002C5ECF">
      <w:pPr>
        <w:keepNext/>
        <w:keepLines/>
        <w:numPr>
          <w:ilvl w:val="0"/>
          <w:numId w:val="1"/>
        </w:numPr>
        <w:suppressAutoHyphens/>
        <w:spacing w:after="0" w:line="240" w:lineRule="auto"/>
        <w:rPr>
          <w:rFonts w:ascii="Times New Roman" w:hAnsi="Times New Roman" w:cs="Times New Roman"/>
        </w:rPr>
      </w:pPr>
      <w:r w:rsidRPr="002C5ECF">
        <w:rPr>
          <w:rFonts w:ascii="Times New Roman" w:hAnsi="Times New Roman" w:cs="Times New Roman"/>
        </w:rPr>
        <w:t>Jan Bróżek</w:t>
      </w:r>
      <w:r w:rsidR="00793B22" w:rsidRPr="002C5ECF">
        <w:rPr>
          <w:rFonts w:ascii="Times New Roman" w:hAnsi="Times New Roman" w:cs="Times New Roman"/>
        </w:rPr>
        <w:t xml:space="preserve"> – członek,</w:t>
      </w:r>
    </w:p>
    <w:p w14:paraId="0D8638CE" w14:textId="3076C964" w:rsidR="002B791C" w:rsidRPr="002C5ECF" w:rsidRDefault="00BB1341" w:rsidP="002C5ECF">
      <w:pPr>
        <w:keepNext/>
        <w:keepLines/>
        <w:numPr>
          <w:ilvl w:val="0"/>
          <w:numId w:val="1"/>
        </w:numPr>
        <w:suppressAutoHyphens/>
        <w:spacing w:after="0" w:line="240" w:lineRule="auto"/>
        <w:rPr>
          <w:rFonts w:ascii="Times New Roman" w:hAnsi="Times New Roman" w:cs="Times New Roman"/>
        </w:rPr>
      </w:pPr>
      <w:r w:rsidRPr="002C5ECF">
        <w:rPr>
          <w:rFonts w:ascii="Times New Roman" w:hAnsi="Times New Roman" w:cs="Times New Roman"/>
        </w:rPr>
        <w:t>Ewelina Gajdzińska</w:t>
      </w:r>
      <w:r w:rsidR="00793B22" w:rsidRPr="002C5ECF">
        <w:rPr>
          <w:rFonts w:ascii="Times New Roman" w:hAnsi="Times New Roman" w:cs="Times New Roman"/>
        </w:rPr>
        <w:t xml:space="preserve"> – członek</w:t>
      </w:r>
      <w:r w:rsidR="00145132" w:rsidRPr="002C5ECF">
        <w:rPr>
          <w:rFonts w:ascii="Times New Roman" w:hAnsi="Times New Roman" w:cs="Times New Roman"/>
        </w:rPr>
        <w:t>,</w:t>
      </w:r>
    </w:p>
    <w:p w14:paraId="734DDE03" w14:textId="513DC811" w:rsidR="00793B22" w:rsidRPr="002C5ECF" w:rsidRDefault="00BB1341" w:rsidP="002C5ECF">
      <w:pPr>
        <w:keepNext/>
        <w:keepLines/>
        <w:numPr>
          <w:ilvl w:val="0"/>
          <w:numId w:val="1"/>
        </w:numPr>
        <w:suppressAutoHyphens/>
        <w:spacing w:after="0" w:line="240" w:lineRule="auto"/>
        <w:rPr>
          <w:rFonts w:ascii="Times New Roman" w:hAnsi="Times New Roman" w:cs="Times New Roman"/>
        </w:rPr>
      </w:pPr>
      <w:r w:rsidRPr="002C5ECF">
        <w:rPr>
          <w:rFonts w:ascii="Times New Roman" w:hAnsi="Times New Roman" w:cs="Times New Roman"/>
          <w:strike/>
        </w:rPr>
        <w:t>Piotr Nowak (okręg Waganiec)</w:t>
      </w:r>
      <w:r w:rsidR="002A4207" w:rsidRPr="002C5ECF">
        <w:rPr>
          <w:rFonts w:ascii="Times New Roman" w:hAnsi="Times New Roman" w:cs="Times New Roman"/>
        </w:rPr>
        <w:t xml:space="preserve"> –</w:t>
      </w:r>
      <w:r w:rsidR="00793B22" w:rsidRPr="002C5ECF">
        <w:rPr>
          <w:rFonts w:ascii="Times New Roman" w:hAnsi="Times New Roman" w:cs="Times New Roman"/>
        </w:rPr>
        <w:t xml:space="preserve"> członek</w:t>
      </w:r>
      <w:r w:rsidR="00CD6831" w:rsidRPr="002C5ECF">
        <w:rPr>
          <w:rFonts w:ascii="Times New Roman" w:hAnsi="Times New Roman" w:cs="Times New Roman"/>
        </w:rPr>
        <w:t xml:space="preserve"> (nieobecny)</w:t>
      </w:r>
      <w:r w:rsidR="009662D9" w:rsidRPr="002C5ECF">
        <w:rPr>
          <w:rFonts w:ascii="Times New Roman" w:hAnsi="Times New Roman" w:cs="Times New Roman"/>
        </w:rPr>
        <w:t>.</w:t>
      </w:r>
    </w:p>
    <w:p w14:paraId="219578A0" w14:textId="77777777" w:rsidR="003207B3" w:rsidRPr="002C5ECF" w:rsidRDefault="003207B3" w:rsidP="002C5ECF">
      <w:pPr>
        <w:keepNext/>
        <w:keepLines/>
        <w:shd w:val="clear" w:color="auto" w:fill="FFFFFF"/>
        <w:suppressAutoHyphens/>
        <w:spacing w:after="0" w:line="240" w:lineRule="auto"/>
        <w:jc w:val="both"/>
        <w:rPr>
          <w:rFonts w:ascii="Times New Roman" w:hAnsi="Times New Roman" w:cs="Times New Roman"/>
        </w:rPr>
      </w:pPr>
    </w:p>
    <w:p w14:paraId="41F032F3" w14:textId="14417986" w:rsidR="009337F2" w:rsidRPr="002C5ECF" w:rsidRDefault="009337F2"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W posiedzeniu udział wzięli również: </w:t>
      </w:r>
      <w:r w:rsidR="00874637" w:rsidRPr="002C5ECF">
        <w:rPr>
          <w:rFonts w:ascii="Times New Roman" w:hAnsi="Times New Roman" w:cs="Times New Roman"/>
        </w:rPr>
        <w:t xml:space="preserve">Kierownik </w:t>
      </w:r>
      <w:r w:rsidR="00624FD6" w:rsidRPr="002C5ECF">
        <w:rPr>
          <w:rFonts w:ascii="Times New Roman" w:hAnsi="Times New Roman" w:cs="Times New Roman"/>
        </w:rPr>
        <w:t>ds.</w:t>
      </w:r>
      <w:r w:rsidR="00E46889" w:rsidRPr="002C5ECF">
        <w:rPr>
          <w:rFonts w:ascii="Times New Roman" w:hAnsi="Times New Roman" w:cs="Times New Roman"/>
        </w:rPr>
        <w:t xml:space="preserve"> </w:t>
      </w:r>
      <w:r w:rsidR="004E0EB5" w:rsidRPr="002C5ECF">
        <w:rPr>
          <w:rFonts w:ascii="Times New Roman" w:hAnsi="Times New Roman" w:cs="Times New Roman"/>
        </w:rPr>
        <w:t>referatu</w:t>
      </w:r>
      <w:r w:rsidR="00624FD6" w:rsidRPr="002C5ECF">
        <w:rPr>
          <w:rFonts w:ascii="Times New Roman" w:hAnsi="Times New Roman" w:cs="Times New Roman"/>
        </w:rPr>
        <w:t xml:space="preserve"> gospodarki komunalnej Andrzej Bon</w:t>
      </w:r>
      <w:r w:rsidR="00CD6831" w:rsidRPr="002C5ECF">
        <w:rPr>
          <w:rFonts w:ascii="Times New Roman" w:hAnsi="Times New Roman" w:cs="Times New Roman"/>
        </w:rPr>
        <w:t xml:space="preserve">, radca prawny Tomasz Mroczkowski </w:t>
      </w:r>
      <w:r w:rsidR="004E0EB5" w:rsidRPr="002C5ECF">
        <w:rPr>
          <w:rFonts w:ascii="Times New Roman" w:hAnsi="Times New Roman" w:cs="Times New Roman"/>
        </w:rPr>
        <w:t xml:space="preserve">- </w:t>
      </w:r>
      <w:r w:rsidRPr="002C5ECF">
        <w:rPr>
          <w:rFonts w:ascii="Times New Roman" w:hAnsi="Times New Roman" w:cs="Times New Roman"/>
        </w:rPr>
        <w:t xml:space="preserve"> </w:t>
      </w:r>
      <w:r w:rsidRPr="002C5ECF">
        <w:rPr>
          <w:rFonts w:ascii="Times New Roman" w:hAnsi="Times New Roman" w:cs="Times New Roman"/>
          <w:i/>
          <w:iCs/>
        </w:rPr>
        <w:t>lista obecności stanowi załącznik do protokołu.</w:t>
      </w:r>
    </w:p>
    <w:p w14:paraId="6F735417" w14:textId="77777777" w:rsidR="009337F2" w:rsidRPr="002C5ECF" w:rsidRDefault="009337F2" w:rsidP="002C5ECF">
      <w:pPr>
        <w:keepNext/>
        <w:keepLines/>
        <w:suppressAutoHyphens/>
        <w:spacing w:after="0" w:line="240" w:lineRule="auto"/>
        <w:jc w:val="both"/>
        <w:rPr>
          <w:rFonts w:ascii="Times New Roman" w:hAnsi="Times New Roman" w:cs="Times New Roman"/>
        </w:rPr>
      </w:pPr>
    </w:p>
    <w:p w14:paraId="0C4BA7DF" w14:textId="46BA2D94" w:rsidR="00455378" w:rsidRPr="002C5ECF" w:rsidRDefault="00CF0934"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W posiedzeniu Komisji Skarg, Wniosków i Petycji Rady Gminy Waganiec przewodniczył Przewodniczący Komisji Zbigniew Marciniak.</w:t>
      </w:r>
    </w:p>
    <w:p w14:paraId="5C04C81E" w14:textId="77777777" w:rsidR="00604E87" w:rsidRPr="002C5ECF" w:rsidRDefault="00604E87" w:rsidP="002C5ECF">
      <w:pPr>
        <w:keepNext/>
        <w:keepLines/>
        <w:suppressAutoHyphens/>
        <w:spacing w:after="0" w:line="240" w:lineRule="auto"/>
        <w:jc w:val="both"/>
        <w:rPr>
          <w:rFonts w:ascii="Times New Roman" w:hAnsi="Times New Roman" w:cs="Times New Roman"/>
        </w:rPr>
      </w:pPr>
    </w:p>
    <w:p w14:paraId="03DF396D" w14:textId="77777777" w:rsidR="00CF0934" w:rsidRPr="002C5ECF" w:rsidRDefault="00CF0934" w:rsidP="002C5ECF">
      <w:pPr>
        <w:keepNext/>
        <w:keepLines/>
        <w:numPr>
          <w:ilvl w:val="0"/>
          <w:numId w:val="2"/>
        </w:numPr>
        <w:suppressAutoHyphens/>
        <w:spacing w:after="0" w:line="240" w:lineRule="auto"/>
        <w:jc w:val="both"/>
        <w:rPr>
          <w:rFonts w:ascii="Times New Roman" w:hAnsi="Times New Roman" w:cs="Times New Roman"/>
          <w:b/>
          <w:bCs/>
        </w:rPr>
      </w:pPr>
      <w:r w:rsidRPr="002C5ECF">
        <w:rPr>
          <w:rFonts w:ascii="Times New Roman" w:hAnsi="Times New Roman" w:cs="Times New Roman"/>
          <w:b/>
          <w:bCs/>
        </w:rPr>
        <w:t>Otwarcie obrad komisji i stwierdzenie kworum.</w:t>
      </w:r>
    </w:p>
    <w:p w14:paraId="64C89A62" w14:textId="6E7D5A29" w:rsidR="00BF3D7C" w:rsidRPr="002C5ECF" w:rsidRDefault="00CF0934"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Przewodniczący komisji Zbigniew Marciniak – otworzył posiedzenie komisji i po powitaniu gości i członków komisji, stwierdził, że zgodnie z listą obecności aktualnie w posiedzeniu uczestniczy</w:t>
      </w:r>
      <w:r w:rsidR="002F726E" w:rsidRPr="002C5ECF">
        <w:rPr>
          <w:rFonts w:ascii="Times New Roman" w:hAnsi="Times New Roman" w:cs="Times New Roman"/>
        </w:rPr>
        <w:t xml:space="preserve"> </w:t>
      </w:r>
      <w:r w:rsidR="00CD6831" w:rsidRPr="002C5ECF">
        <w:rPr>
          <w:rFonts w:ascii="Times New Roman" w:hAnsi="Times New Roman" w:cs="Times New Roman"/>
        </w:rPr>
        <w:t>4</w:t>
      </w:r>
      <w:r w:rsidR="00735227" w:rsidRPr="002C5ECF">
        <w:rPr>
          <w:rFonts w:ascii="Times New Roman" w:hAnsi="Times New Roman" w:cs="Times New Roman"/>
        </w:rPr>
        <w:t xml:space="preserve"> </w:t>
      </w:r>
      <w:r w:rsidRPr="002C5ECF">
        <w:rPr>
          <w:rFonts w:ascii="Times New Roman" w:hAnsi="Times New Roman" w:cs="Times New Roman"/>
        </w:rPr>
        <w:t xml:space="preserve">członków komisji, co wobec składu komisji wynoszącego </w:t>
      </w:r>
      <w:r w:rsidR="00E80051" w:rsidRPr="002C5ECF">
        <w:rPr>
          <w:rFonts w:ascii="Times New Roman" w:hAnsi="Times New Roman" w:cs="Times New Roman"/>
        </w:rPr>
        <w:t>5</w:t>
      </w:r>
      <w:r w:rsidRPr="002C5ECF">
        <w:rPr>
          <w:rFonts w:ascii="Times New Roman" w:hAnsi="Times New Roman" w:cs="Times New Roman"/>
        </w:rPr>
        <w:t xml:space="preserve"> członków przyjętych uchwałą Rady Gminy stanowi kworum pozwalające na podejmowanie prawomocnych decyzji.</w:t>
      </w:r>
    </w:p>
    <w:p w14:paraId="1FB93DFE" w14:textId="77777777" w:rsidR="00C91ACF" w:rsidRPr="002C5ECF" w:rsidRDefault="00C91ACF" w:rsidP="002C5ECF">
      <w:pPr>
        <w:keepNext/>
        <w:keepLines/>
        <w:suppressAutoHyphens/>
        <w:spacing w:after="0" w:line="240" w:lineRule="auto"/>
        <w:jc w:val="both"/>
        <w:rPr>
          <w:rFonts w:ascii="Times New Roman" w:hAnsi="Times New Roman" w:cs="Times New Roman"/>
        </w:rPr>
      </w:pPr>
    </w:p>
    <w:p w14:paraId="71C4428D" w14:textId="3C1CA9C0" w:rsidR="0008637C" w:rsidRPr="002C5ECF" w:rsidRDefault="00CF0934" w:rsidP="002C5ECF">
      <w:pPr>
        <w:pStyle w:val="Akapitzlist"/>
        <w:keepNext/>
        <w:keepLines/>
        <w:numPr>
          <w:ilvl w:val="0"/>
          <w:numId w:val="2"/>
        </w:numPr>
        <w:suppressAutoHyphens/>
        <w:spacing w:after="0" w:line="240" w:lineRule="auto"/>
        <w:rPr>
          <w:rFonts w:ascii="Times New Roman" w:hAnsi="Times New Roman" w:cs="Times New Roman"/>
          <w:b/>
          <w:bCs/>
        </w:rPr>
      </w:pPr>
      <w:r w:rsidRPr="002C5ECF">
        <w:rPr>
          <w:rFonts w:ascii="Times New Roman" w:hAnsi="Times New Roman" w:cs="Times New Roman"/>
          <w:b/>
          <w:bCs/>
        </w:rPr>
        <w:t>Przyjęcie proponowanego porządku obrad.</w:t>
      </w:r>
    </w:p>
    <w:p w14:paraId="509902B8" w14:textId="77777777" w:rsidR="00A35482" w:rsidRPr="002C5ECF" w:rsidRDefault="00A35482" w:rsidP="002C5ECF">
      <w:pPr>
        <w:keepNext/>
        <w:keepLines/>
        <w:suppressAutoHyphens/>
        <w:spacing w:after="0" w:line="240" w:lineRule="auto"/>
        <w:ind w:left="420"/>
        <w:rPr>
          <w:rFonts w:ascii="Times New Roman" w:hAnsi="Times New Roman" w:cs="Times New Roman"/>
          <w:b/>
          <w:bCs/>
          <w:u w:val="single"/>
        </w:rPr>
      </w:pPr>
    </w:p>
    <w:p w14:paraId="7BF5EDAB" w14:textId="194D96A5" w:rsidR="0008637C" w:rsidRPr="002C5ECF" w:rsidRDefault="0008637C" w:rsidP="002C5ECF">
      <w:pPr>
        <w:keepNext/>
        <w:keepLines/>
        <w:suppressAutoHyphens/>
        <w:spacing w:after="0" w:line="240" w:lineRule="auto"/>
        <w:ind w:left="420"/>
        <w:rPr>
          <w:rFonts w:ascii="Times New Roman" w:hAnsi="Times New Roman" w:cs="Times New Roman"/>
          <w:b/>
          <w:bCs/>
          <w:u w:val="single"/>
        </w:rPr>
      </w:pPr>
      <w:r w:rsidRPr="002C5ECF">
        <w:rPr>
          <w:rFonts w:ascii="Times New Roman" w:hAnsi="Times New Roman" w:cs="Times New Roman"/>
          <w:b/>
          <w:bCs/>
          <w:u w:val="single"/>
        </w:rPr>
        <w:t>Proponowany porządek obrad:</w:t>
      </w:r>
    </w:p>
    <w:p w14:paraId="24ABC16B" w14:textId="77777777" w:rsidR="0008637C" w:rsidRPr="002C5ECF" w:rsidRDefault="0008637C" w:rsidP="002C5ECF">
      <w:pPr>
        <w:pStyle w:val="Akapitzlist"/>
        <w:keepNext/>
        <w:keepLines/>
        <w:numPr>
          <w:ilvl w:val="0"/>
          <w:numId w:val="3"/>
        </w:numPr>
        <w:suppressAutoHyphens/>
        <w:spacing w:after="0" w:line="240" w:lineRule="auto"/>
        <w:rPr>
          <w:rFonts w:ascii="Times New Roman" w:hAnsi="Times New Roman" w:cs="Times New Roman"/>
        </w:rPr>
      </w:pPr>
      <w:r w:rsidRPr="002C5ECF">
        <w:rPr>
          <w:rFonts w:ascii="Times New Roman" w:hAnsi="Times New Roman" w:cs="Times New Roman"/>
        </w:rPr>
        <w:t xml:space="preserve">Otwarcie obrad komisji i stwierdzenie kworum. </w:t>
      </w:r>
    </w:p>
    <w:p w14:paraId="6C27E8EE" w14:textId="77777777" w:rsidR="0008637C" w:rsidRPr="002C5ECF" w:rsidRDefault="0008637C" w:rsidP="002C5ECF">
      <w:pPr>
        <w:pStyle w:val="Akapitzlist"/>
        <w:keepNext/>
        <w:keepLines/>
        <w:numPr>
          <w:ilvl w:val="0"/>
          <w:numId w:val="3"/>
        </w:numPr>
        <w:suppressAutoHyphens/>
        <w:spacing w:after="0" w:line="240" w:lineRule="auto"/>
        <w:rPr>
          <w:rFonts w:ascii="Times New Roman" w:hAnsi="Times New Roman" w:cs="Times New Roman"/>
        </w:rPr>
      </w:pPr>
      <w:r w:rsidRPr="002C5ECF">
        <w:rPr>
          <w:rFonts w:ascii="Times New Roman" w:hAnsi="Times New Roman" w:cs="Times New Roman"/>
        </w:rPr>
        <w:t xml:space="preserve">Przyjęcie proponowanego porządku obrad. </w:t>
      </w:r>
    </w:p>
    <w:p w14:paraId="521FE21A" w14:textId="77777777" w:rsidR="0008637C" w:rsidRPr="002C5ECF" w:rsidRDefault="0008637C" w:rsidP="002C5ECF">
      <w:pPr>
        <w:pStyle w:val="Akapitzlist"/>
        <w:keepNext/>
        <w:keepLines/>
        <w:numPr>
          <w:ilvl w:val="0"/>
          <w:numId w:val="3"/>
        </w:numPr>
        <w:suppressAutoHyphens/>
        <w:spacing w:after="0" w:line="240" w:lineRule="auto"/>
        <w:rPr>
          <w:rFonts w:ascii="Times New Roman" w:hAnsi="Times New Roman" w:cs="Times New Roman"/>
        </w:rPr>
      </w:pPr>
      <w:r w:rsidRPr="002C5ECF">
        <w:rPr>
          <w:rFonts w:ascii="Times New Roman" w:hAnsi="Times New Roman" w:cs="Times New Roman"/>
        </w:rPr>
        <w:t xml:space="preserve">Przyjęcie protokołu z poprzednich obrad komisji. </w:t>
      </w:r>
    </w:p>
    <w:p w14:paraId="41F36CAD" w14:textId="77777777" w:rsidR="001D29C0" w:rsidRPr="002C5ECF" w:rsidRDefault="0008637C" w:rsidP="002C5ECF">
      <w:pPr>
        <w:pStyle w:val="Akapitzlist"/>
        <w:keepNext/>
        <w:keepLines/>
        <w:numPr>
          <w:ilvl w:val="0"/>
          <w:numId w:val="3"/>
        </w:numPr>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Rozpatrzenie </w:t>
      </w:r>
      <w:r w:rsidR="00E867C0" w:rsidRPr="002C5ECF">
        <w:rPr>
          <w:rFonts w:ascii="Times New Roman" w:hAnsi="Times New Roman" w:cs="Times New Roman"/>
        </w:rPr>
        <w:t>skargi</w:t>
      </w:r>
      <w:r w:rsidR="00EE41FF" w:rsidRPr="002C5ECF">
        <w:rPr>
          <w:rFonts w:ascii="Times New Roman" w:hAnsi="Times New Roman" w:cs="Times New Roman"/>
        </w:rPr>
        <w:t xml:space="preserve"> z dnia 08.05.2026 r. </w:t>
      </w:r>
    </w:p>
    <w:p w14:paraId="1EC34D09" w14:textId="6E6042E0" w:rsidR="006212BD" w:rsidRPr="002C5ECF" w:rsidRDefault="001D29C0" w:rsidP="002C5ECF">
      <w:pPr>
        <w:pStyle w:val="Akapitzlist"/>
        <w:keepNext/>
        <w:keepLines/>
        <w:numPr>
          <w:ilvl w:val="0"/>
          <w:numId w:val="3"/>
        </w:numPr>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Rozpatrzenie skargi </w:t>
      </w:r>
      <w:r w:rsidR="00EE41FF" w:rsidRPr="002C5ECF">
        <w:rPr>
          <w:rFonts w:ascii="Times New Roman" w:hAnsi="Times New Roman" w:cs="Times New Roman"/>
        </w:rPr>
        <w:t xml:space="preserve">z dnia 13.05.2026 r. </w:t>
      </w:r>
    </w:p>
    <w:p w14:paraId="642B5FE3" w14:textId="77777777" w:rsidR="0008637C" w:rsidRPr="002C5ECF" w:rsidRDefault="0008637C" w:rsidP="002C5ECF">
      <w:pPr>
        <w:pStyle w:val="Akapitzlist"/>
        <w:keepNext/>
        <w:keepLines/>
        <w:numPr>
          <w:ilvl w:val="0"/>
          <w:numId w:val="3"/>
        </w:numPr>
        <w:suppressAutoHyphens/>
        <w:spacing w:after="0" w:line="240" w:lineRule="auto"/>
        <w:rPr>
          <w:rFonts w:ascii="Times New Roman" w:hAnsi="Times New Roman" w:cs="Times New Roman"/>
        </w:rPr>
      </w:pPr>
      <w:r w:rsidRPr="002C5ECF">
        <w:rPr>
          <w:rFonts w:ascii="Times New Roman" w:hAnsi="Times New Roman" w:cs="Times New Roman"/>
        </w:rPr>
        <w:t xml:space="preserve">Sprawy bieżące. </w:t>
      </w:r>
    </w:p>
    <w:p w14:paraId="7A9D348D" w14:textId="760F8928" w:rsidR="0008637C" w:rsidRPr="002C5ECF" w:rsidRDefault="0008637C" w:rsidP="002C5ECF">
      <w:pPr>
        <w:pStyle w:val="Akapitzlist"/>
        <w:keepNext/>
        <w:keepLines/>
        <w:numPr>
          <w:ilvl w:val="0"/>
          <w:numId w:val="3"/>
        </w:numPr>
        <w:suppressAutoHyphens/>
        <w:spacing w:after="0" w:line="240" w:lineRule="auto"/>
        <w:rPr>
          <w:rFonts w:ascii="Times New Roman" w:hAnsi="Times New Roman" w:cs="Times New Roman"/>
        </w:rPr>
      </w:pPr>
      <w:r w:rsidRPr="002C5ECF">
        <w:rPr>
          <w:rFonts w:ascii="Times New Roman" w:hAnsi="Times New Roman" w:cs="Times New Roman"/>
        </w:rPr>
        <w:t xml:space="preserve">Zamknięcie posiedzenia komisji. </w:t>
      </w:r>
    </w:p>
    <w:p w14:paraId="3E805117" w14:textId="77777777" w:rsidR="002179D3" w:rsidRPr="002C5ECF" w:rsidRDefault="002179D3" w:rsidP="002C5ECF">
      <w:pPr>
        <w:keepNext/>
        <w:keepLines/>
        <w:suppressAutoHyphens/>
        <w:spacing w:after="0" w:line="240" w:lineRule="auto"/>
        <w:jc w:val="both"/>
        <w:rPr>
          <w:rFonts w:ascii="Times New Roman" w:hAnsi="Times New Roman" w:cs="Times New Roman"/>
        </w:rPr>
      </w:pPr>
    </w:p>
    <w:p w14:paraId="25A4E2EA" w14:textId="6476D96F" w:rsidR="004A5BA9" w:rsidRPr="002C5ECF" w:rsidRDefault="00CF0934"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Przewodniczący komisji poinformował, że porządek </w:t>
      </w:r>
      <w:r w:rsidR="00A82E7F" w:rsidRPr="002C5ECF">
        <w:rPr>
          <w:rFonts w:ascii="Times New Roman" w:hAnsi="Times New Roman" w:cs="Times New Roman"/>
        </w:rPr>
        <w:t>obrad</w:t>
      </w:r>
      <w:r w:rsidRPr="002C5ECF">
        <w:rPr>
          <w:rFonts w:ascii="Times New Roman" w:hAnsi="Times New Roman" w:cs="Times New Roman"/>
        </w:rPr>
        <w:t xml:space="preserve"> </w:t>
      </w:r>
      <w:r w:rsidR="00180006" w:rsidRPr="002C5ECF">
        <w:rPr>
          <w:rFonts w:ascii="Times New Roman" w:hAnsi="Times New Roman" w:cs="Times New Roman"/>
        </w:rPr>
        <w:t xml:space="preserve">został przesłany członkom komisji poprzez komunikator </w:t>
      </w:r>
      <w:r w:rsidR="00E80051" w:rsidRPr="002C5ECF">
        <w:rPr>
          <w:rFonts w:ascii="Times New Roman" w:hAnsi="Times New Roman" w:cs="Times New Roman"/>
        </w:rPr>
        <w:t>systemu eSesja</w:t>
      </w:r>
      <w:r w:rsidR="009337F2" w:rsidRPr="002C5ECF">
        <w:rPr>
          <w:rFonts w:ascii="Times New Roman" w:hAnsi="Times New Roman" w:cs="Times New Roman"/>
        </w:rPr>
        <w:t xml:space="preserve"> i w wersji papierowej rozłożony przed obradami do wglądu.</w:t>
      </w:r>
      <w:r w:rsidR="004E2D6C" w:rsidRPr="002C5ECF">
        <w:rPr>
          <w:rFonts w:ascii="Times New Roman" w:hAnsi="Times New Roman" w:cs="Times New Roman"/>
        </w:rPr>
        <w:t xml:space="preserve"> </w:t>
      </w:r>
    </w:p>
    <w:p w14:paraId="32B89E09" w14:textId="77777777" w:rsidR="0067663B" w:rsidRPr="002C5ECF" w:rsidRDefault="0067663B" w:rsidP="002C5ECF">
      <w:pPr>
        <w:keepNext/>
        <w:keepLines/>
        <w:suppressAutoHyphens/>
        <w:spacing w:after="0" w:line="240" w:lineRule="auto"/>
        <w:jc w:val="both"/>
        <w:rPr>
          <w:rFonts w:ascii="Times New Roman" w:hAnsi="Times New Roman" w:cs="Times New Roman"/>
        </w:rPr>
      </w:pPr>
    </w:p>
    <w:p w14:paraId="45014406" w14:textId="3EA7496D" w:rsidR="009337F2" w:rsidRPr="002C5ECF" w:rsidRDefault="00180006"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Zwrócił się z zapytaniem czy są inne propozycje do </w:t>
      </w:r>
      <w:r w:rsidR="00891BBF" w:rsidRPr="002C5ECF">
        <w:rPr>
          <w:rFonts w:ascii="Times New Roman" w:hAnsi="Times New Roman" w:cs="Times New Roman"/>
        </w:rPr>
        <w:t xml:space="preserve">proponowanego </w:t>
      </w:r>
      <w:r w:rsidRPr="002C5ECF">
        <w:rPr>
          <w:rFonts w:ascii="Times New Roman" w:hAnsi="Times New Roman" w:cs="Times New Roman"/>
        </w:rPr>
        <w:t xml:space="preserve">porządku </w:t>
      </w:r>
      <w:r w:rsidR="00891BBF" w:rsidRPr="002C5ECF">
        <w:rPr>
          <w:rFonts w:ascii="Times New Roman" w:hAnsi="Times New Roman" w:cs="Times New Roman"/>
        </w:rPr>
        <w:t>obrad</w:t>
      </w:r>
      <w:r w:rsidRPr="002C5ECF">
        <w:rPr>
          <w:rFonts w:ascii="Times New Roman" w:hAnsi="Times New Roman" w:cs="Times New Roman"/>
        </w:rPr>
        <w:t xml:space="preserve">? </w:t>
      </w:r>
    </w:p>
    <w:p w14:paraId="0661794B" w14:textId="5BB3AA0F" w:rsidR="002179D3" w:rsidRPr="002C5ECF" w:rsidRDefault="00180006"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W związku z braki</w:t>
      </w:r>
      <w:r w:rsidR="00E80051" w:rsidRPr="002C5ECF">
        <w:rPr>
          <w:rFonts w:ascii="Times New Roman" w:hAnsi="Times New Roman" w:cs="Times New Roman"/>
        </w:rPr>
        <w:t>e</w:t>
      </w:r>
      <w:r w:rsidRPr="002C5ECF">
        <w:rPr>
          <w:rFonts w:ascii="Times New Roman" w:hAnsi="Times New Roman" w:cs="Times New Roman"/>
        </w:rPr>
        <w:t xml:space="preserve">m innych propozycji poddał pod głosowanie </w:t>
      </w:r>
      <w:r w:rsidR="00891BBF" w:rsidRPr="002C5ECF">
        <w:rPr>
          <w:rFonts w:ascii="Times New Roman" w:hAnsi="Times New Roman" w:cs="Times New Roman"/>
        </w:rPr>
        <w:t>po</w:t>
      </w:r>
      <w:r w:rsidRPr="002C5ECF">
        <w:rPr>
          <w:rFonts w:ascii="Times New Roman" w:hAnsi="Times New Roman" w:cs="Times New Roman"/>
        </w:rPr>
        <w:t xml:space="preserve">rządek </w:t>
      </w:r>
      <w:r w:rsidR="00A82E7F" w:rsidRPr="002C5ECF">
        <w:rPr>
          <w:rFonts w:ascii="Times New Roman" w:hAnsi="Times New Roman" w:cs="Times New Roman"/>
        </w:rPr>
        <w:t>obrad</w:t>
      </w:r>
      <w:r w:rsidRPr="002C5ECF">
        <w:rPr>
          <w:rFonts w:ascii="Times New Roman" w:hAnsi="Times New Roman" w:cs="Times New Roman"/>
        </w:rPr>
        <w:t>.</w:t>
      </w:r>
    </w:p>
    <w:p w14:paraId="7D5E22BE" w14:textId="77777777" w:rsidR="00CD6831" w:rsidRPr="002C5ECF" w:rsidRDefault="00CD6831" w:rsidP="002C5ECF">
      <w:pPr>
        <w:pStyle w:val="NormalnyWeb"/>
        <w:keepNext/>
        <w:keepLines/>
        <w:suppressAutoHyphens/>
        <w:spacing w:before="0" w:beforeAutospacing="0" w:after="0" w:afterAutospacing="0"/>
        <w:rPr>
          <w:b/>
        </w:rPr>
      </w:pPr>
      <w:r w:rsidRPr="002C5ECF">
        <w:rPr>
          <w:b/>
        </w:rPr>
        <w:t xml:space="preserve">Wyniki głosowania: </w:t>
      </w:r>
    </w:p>
    <w:p w14:paraId="1F67D8C6" w14:textId="0DE7A5BB" w:rsidR="00CD6831" w:rsidRPr="002C5ECF" w:rsidRDefault="00CD6831"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„za” 4 radnych - Zbigniew Marciniak, Jan Bróżek, Radosław Kłonowski, Ewelina Gajdzińska.</w:t>
      </w:r>
    </w:p>
    <w:p w14:paraId="6DF3E03F" w14:textId="77777777" w:rsidR="00CD6831" w:rsidRPr="002C5ECF" w:rsidRDefault="00CD6831"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„przeciw” 0 radnych,</w:t>
      </w:r>
    </w:p>
    <w:p w14:paraId="3FEEB331" w14:textId="77777777" w:rsidR="00CD6831" w:rsidRPr="002C5ECF" w:rsidRDefault="00CD6831" w:rsidP="002C5ECF">
      <w:pPr>
        <w:pStyle w:val="NormalnyWeb"/>
        <w:keepNext/>
        <w:keepLines/>
        <w:numPr>
          <w:ilvl w:val="0"/>
          <w:numId w:val="4"/>
        </w:numPr>
        <w:suppressAutoHyphens/>
        <w:spacing w:before="0" w:beforeAutospacing="0" w:after="0" w:afterAutospacing="0"/>
        <w:jc w:val="both"/>
      </w:pPr>
      <w:r w:rsidRPr="002C5ECF">
        <w:t>„wstrzymujących się” 0 radnych,</w:t>
      </w:r>
    </w:p>
    <w:p w14:paraId="435D44A1" w14:textId="11D22DB6" w:rsidR="00CD6831" w:rsidRPr="002C5ECF" w:rsidRDefault="00CD6831" w:rsidP="002C5ECF">
      <w:pPr>
        <w:pStyle w:val="NormalnyWeb"/>
        <w:keepNext/>
        <w:keepLines/>
        <w:numPr>
          <w:ilvl w:val="0"/>
          <w:numId w:val="4"/>
        </w:numPr>
        <w:suppressAutoHyphens/>
        <w:spacing w:before="0" w:beforeAutospacing="0" w:after="0" w:afterAutospacing="0"/>
        <w:rPr>
          <w:bCs/>
        </w:rPr>
      </w:pPr>
      <w:r w:rsidRPr="002C5ECF">
        <w:t>„nieobecni” 1 radny - Piotr Nowak (okręg Waganiec).</w:t>
      </w:r>
    </w:p>
    <w:p w14:paraId="397D4BBF" w14:textId="7624EC92" w:rsidR="006F2CD0" w:rsidRPr="002C5ECF" w:rsidRDefault="006F2CD0" w:rsidP="002C5ECF">
      <w:pPr>
        <w:pStyle w:val="NormalnyWeb"/>
        <w:keepNext/>
        <w:keepLines/>
        <w:suppressAutoHyphens/>
        <w:spacing w:before="0" w:beforeAutospacing="0" w:after="0" w:afterAutospacing="0"/>
        <w:ind w:left="1140"/>
        <w:rPr>
          <w:bCs/>
        </w:rPr>
      </w:pPr>
    </w:p>
    <w:p w14:paraId="17EF2E75" w14:textId="165ADF71" w:rsidR="006212BD" w:rsidRPr="002C5ECF" w:rsidRDefault="00C1668B"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Komisja Skarg, Wniosków i Petycji </w:t>
      </w:r>
      <w:r w:rsidR="00735227" w:rsidRPr="002C5ECF">
        <w:rPr>
          <w:rFonts w:ascii="Times New Roman" w:hAnsi="Times New Roman" w:cs="Times New Roman"/>
        </w:rPr>
        <w:t xml:space="preserve">jednogłośnie </w:t>
      </w:r>
      <w:r w:rsidRPr="002C5ECF">
        <w:rPr>
          <w:rFonts w:ascii="Times New Roman" w:hAnsi="Times New Roman" w:cs="Times New Roman"/>
        </w:rPr>
        <w:t xml:space="preserve">przyjęła proponowany porządek </w:t>
      </w:r>
      <w:r w:rsidR="00455378" w:rsidRPr="002C5ECF">
        <w:rPr>
          <w:rFonts w:ascii="Times New Roman" w:hAnsi="Times New Roman" w:cs="Times New Roman"/>
        </w:rPr>
        <w:t>obrad</w:t>
      </w:r>
      <w:r w:rsidR="00DD1DCD" w:rsidRPr="002C5ECF">
        <w:rPr>
          <w:rFonts w:ascii="Times New Roman" w:hAnsi="Times New Roman" w:cs="Times New Roman"/>
        </w:rPr>
        <w:t>.</w:t>
      </w:r>
    </w:p>
    <w:p w14:paraId="53D25D02" w14:textId="41F10D7C" w:rsidR="002A4207" w:rsidRPr="002C5ECF" w:rsidRDefault="00C3016C" w:rsidP="002C5ECF">
      <w:pPr>
        <w:pStyle w:val="Akapitzlist"/>
        <w:keepNext/>
        <w:keepLines/>
        <w:numPr>
          <w:ilvl w:val="0"/>
          <w:numId w:val="2"/>
        </w:numPr>
        <w:suppressAutoHyphens/>
        <w:spacing w:after="0" w:line="240" w:lineRule="auto"/>
        <w:jc w:val="both"/>
        <w:rPr>
          <w:rFonts w:ascii="Times New Roman" w:hAnsi="Times New Roman" w:cs="Times New Roman"/>
          <w:b/>
          <w:bCs/>
        </w:rPr>
      </w:pPr>
      <w:r w:rsidRPr="002C5ECF">
        <w:rPr>
          <w:rFonts w:ascii="Times New Roman" w:hAnsi="Times New Roman" w:cs="Times New Roman"/>
          <w:b/>
          <w:bCs/>
        </w:rPr>
        <w:lastRenderedPageBreak/>
        <w:t>Przyjęcie protokołu z poprzednich obrad komisji.</w:t>
      </w:r>
    </w:p>
    <w:p w14:paraId="0934917F" w14:textId="77777777" w:rsidR="0067663B" w:rsidRPr="002C5ECF" w:rsidRDefault="0067663B" w:rsidP="002C5ECF">
      <w:pPr>
        <w:pStyle w:val="NormalnyWeb"/>
        <w:keepNext/>
        <w:keepLines/>
        <w:suppressAutoHyphens/>
        <w:spacing w:before="0" w:beforeAutospacing="0" w:after="0" w:afterAutospacing="0"/>
        <w:jc w:val="both"/>
      </w:pPr>
    </w:p>
    <w:p w14:paraId="6DD44A68" w14:textId="7141ED2B" w:rsidR="00C91ACF" w:rsidRPr="002C5ECF" w:rsidRDefault="00D20536" w:rsidP="002C5ECF">
      <w:pPr>
        <w:pStyle w:val="NormalnyWeb"/>
        <w:keepNext/>
        <w:keepLines/>
        <w:suppressAutoHyphens/>
        <w:spacing w:before="0" w:beforeAutospacing="0" w:after="0" w:afterAutospacing="0"/>
        <w:jc w:val="both"/>
      </w:pPr>
      <w:r w:rsidRPr="002C5ECF">
        <w:t xml:space="preserve">Przewodniczący </w:t>
      </w:r>
      <w:r w:rsidR="00891BBF" w:rsidRPr="002C5ECF">
        <w:t>k</w:t>
      </w:r>
      <w:r w:rsidRPr="002C5ECF">
        <w:t>omisji poddał pod głosowanie przyjęcie protokołu z poprzednich obrad komisji.</w:t>
      </w:r>
    </w:p>
    <w:p w14:paraId="3EA5C910" w14:textId="77777777" w:rsidR="000330FF" w:rsidRPr="002C5ECF" w:rsidRDefault="000330FF" w:rsidP="002C5ECF">
      <w:pPr>
        <w:pStyle w:val="NormalnyWeb"/>
        <w:keepNext/>
        <w:keepLines/>
        <w:suppressAutoHyphens/>
        <w:spacing w:before="0" w:beforeAutospacing="0" w:after="0" w:afterAutospacing="0"/>
        <w:rPr>
          <w:b/>
        </w:rPr>
      </w:pPr>
      <w:r w:rsidRPr="002C5ECF">
        <w:rPr>
          <w:b/>
        </w:rPr>
        <w:t xml:space="preserve">Wyniki głosowania: </w:t>
      </w:r>
    </w:p>
    <w:p w14:paraId="791F44E0"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„za” 4 radnych - Zbigniew Marciniak, Jan Bróżek, Radosław Kłonowski, Ewelina Gajdzińska.</w:t>
      </w:r>
    </w:p>
    <w:p w14:paraId="3FA22BF4"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„przeciw” 0 radnych,</w:t>
      </w:r>
    </w:p>
    <w:p w14:paraId="4B7CFCBE" w14:textId="77777777" w:rsidR="000330FF" w:rsidRPr="002C5ECF" w:rsidRDefault="000330FF" w:rsidP="002C5ECF">
      <w:pPr>
        <w:pStyle w:val="NormalnyWeb"/>
        <w:keepNext/>
        <w:keepLines/>
        <w:numPr>
          <w:ilvl w:val="0"/>
          <w:numId w:val="4"/>
        </w:numPr>
        <w:suppressAutoHyphens/>
        <w:spacing w:before="0" w:beforeAutospacing="0" w:after="0" w:afterAutospacing="0"/>
        <w:jc w:val="both"/>
      </w:pPr>
      <w:r w:rsidRPr="002C5ECF">
        <w:t>„wstrzymujących się” 0 radnych,</w:t>
      </w:r>
    </w:p>
    <w:p w14:paraId="62BA4088" w14:textId="0000C2BE" w:rsidR="000330FF" w:rsidRPr="007F1B48" w:rsidRDefault="000330FF" w:rsidP="002C5ECF">
      <w:pPr>
        <w:pStyle w:val="NormalnyWeb"/>
        <w:keepNext/>
        <w:keepLines/>
        <w:numPr>
          <w:ilvl w:val="0"/>
          <w:numId w:val="4"/>
        </w:numPr>
        <w:suppressAutoHyphens/>
        <w:spacing w:before="0" w:beforeAutospacing="0" w:after="0" w:afterAutospacing="0"/>
        <w:rPr>
          <w:bCs/>
        </w:rPr>
      </w:pPr>
      <w:r w:rsidRPr="002C5ECF">
        <w:t>„nieobecni” 1 radny - Piotr Nowak (okręg Waganiec).</w:t>
      </w:r>
    </w:p>
    <w:p w14:paraId="564C1595" w14:textId="2A037C09" w:rsidR="00743EA0" w:rsidRPr="002C5ECF" w:rsidRDefault="00C1668B" w:rsidP="002C5ECF">
      <w:pPr>
        <w:keepNext/>
        <w:keepLines/>
        <w:suppressAutoHyphens/>
        <w:spacing w:after="0" w:line="240" w:lineRule="auto"/>
        <w:rPr>
          <w:rFonts w:ascii="Times New Roman" w:hAnsi="Times New Roman" w:cs="Times New Roman"/>
        </w:rPr>
      </w:pPr>
      <w:r w:rsidRPr="002C5ECF">
        <w:rPr>
          <w:rFonts w:ascii="Times New Roman" w:hAnsi="Times New Roman" w:cs="Times New Roman"/>
        </w:rPr>
        <w:t xml:space="preserve">Komisja </w:t>
      </w:r>
      <w:r w:rsidR="00735227" w:rsidRPr="002C5ECF">
        <w:rPr>
          <w:rFonts w:ascii="Times New Roman" w:hAnsi="Times New Roman" w:cs="Times New Roman"/>
        </w:rPr>
        <w:t xml:space="preserve">jednogłośnie </w:t>
      </w:r>
      <w:r w:rsidR="00C3016C" w:rsidRPr="002C5ECF">
        <w:rPr>
          <w:rFonts w:ascii="Times New Roman" w:hAnsi="Times New Roman" w:cs="Times New Roman"/>
        </w:rPr>
        <w:t>przyjęła protokół w poprzednich obrad komisji.</w:t>
      </w:r>
    </w:p>
    <w:p w14:paraId="0773EA4C" w14:textId="77777777" w:rsidR="00345F86" w:rsidRPr="002C5ECF" w:rsidRDefault="00345F86" w:rsidP="002C5ECF">
      <w:pPr>
        <w:keepNext/>
        <w:keepLines/>
        <w:suppressAutoHyphens/>
        <w:spacing w:after="0" w:line="240" w:lineRule="auto"/>
        <w:jc w:val="both"/>
        <w:rPr>
          <w:rFonts w:ascii="Times New Roman" w:hAnsi="Times New Roman" w:cs="Times New Roman"/>
          <w:b/>
          <w:bCs/>
        </w:rPr>
      </w:pPr>
    </w:p>
    <w:p w14:paraId="43AF1980" w14:textId="4F368EDE" w:rsidR="001D29C0" w:rsidRPr="002C5ECF" w:rsidRDefault="00ED0825" w:rsidP="002C5ECF">
      <w:pPr>
        <w:pStyle w:val="Akapitzlist"/>
        <w:keepNext/>
        <w:keepLines/>
        <w:numPr>
          <w:ilvl w:val="0"/>
          <w:numId w:val="2"/>
        </w:numPr>
        <w:suppressAutoHyphens/>
        <w:spacing w:after="0" w:line="240" w:lineRule="auto"/>
        <w:jc w:val="both"/>
        <w:rPr>
          <w:rFonts w:ascii="Times New Roman" w:hAnsi="Times New Roman" w:cs="Times New Roman"/>
          <w:b/>
          <w:bCs/>
        </w:rPr>
      </w:pPr>
      <w:r w:rsidRPr="002C5ECF">
        <w:rPr>
          <w:rFonts w:ascii="Times New Roman" w:hAnsi="Times New Roman" w:cs="Times New Roman"/>
          <w:b/>
          <w:bCs/>
        </w:rPr>
        <w:t xml:space="preserve">Rozpatrzenie </w:t>
      </w:r>
      <w:r w:rsidR="001D29C0" w:rsidRPr="002C5ECF">
        <w:rPr>
          <w:rFonts w:ascii="Times New Roman" w:hAnsi="Times New Roman" w:cs="Times New Roman"/>
          <w:b/>
          <w:bCs/>
        </w:rPr>
        <w:t xml:space="preserve">skargi z dnia 08.05.2026 r. </w:t>
      </w:r>
    </w:p>
    <w:p w14:paraId="315F0EAF" w14:textId="77777777" w:rsidR="001D29C0" w:rsidRPr="002C5ECF" w:rsidRDefault="001D29C0" w:rsidP="002C5ECF">
      <w:pPr>
        <w:keepNext/>
        <w:keepLines/>
        <w:suppressAutoHyphens/>
        <w:spacing w:after="0" w:line="240" w:lineRule="auto"/>
        <w:jc w:val="both"/>
        <w:rPr>
          <w:rFonts w:ascii="Times New Roman" w:hAnsi="Times New Roman" w:cs="Times New Roman"/>
        </w:rPr>
      </w:pPr>
    </w:p>
    <w:p w14:paraId="7ECBE752" w14:textId="5FFE1456" w:rsidR="001D29C0" w:rsidRPr="002C5ECF" w:rsidRDefault="001D29C0"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Przewodniczący Komisji poinformował, że pismem Nr RG.SWiP.1510.3.2026 dnia 19 maja </w:t>
      </w:r>
      <w:r w:rsidRPr="002C5ECF">
        <w:rPr>
          <w:rFonts w:ascii="Times New Roman" w:hAnsi="Times New Roman" w:cs="Times New Roman"/>
        </w:rPr>
        <w:br/>
        <w:t>2026 r. Przewodniczący Rady Gminy Waganiec przekazał skargę dot.:</w:t>
      </w:r>
    </w:p>
    <w:p w14:paraId="45825CBB" w14:textId="07F65A64" w:rsidR="00A41D3A" w:rsidRPr="002C5ECF" w:rsidRDefault="001D29C0" w:rsidP="002C5ECF">
      <w:pPr>
        <w:pStyle w:val="Akapitzlist"/>
        <w:keepNext/>
        <w:keepLines/>
        <w:numPr>
          <w:ilvl w:val="0"/>
          <w:numId w:val="12"/>
        </w:numPr>
        <w:suppressAutoHyphens/>
        <w:spacing w:after="0" w:line="240" w:lineRule="auto"/>
        <w:jc w:val="both"/>
        <w:rPr>
          <w:rFonts w:ascii="Times New Roman" w:hAnsi="Times New Roman" w:cs="Times New Roman"/>
          <w:bCs/>
        </w:rPr>
      </w:pPr>
      <w:r w:rsidRPr="002C5ECF">
        <w:rPr>
          <w:rFonts w:ascii="Times New Roman" w:hAnsi="Times New Roman" w:cs="Times New Roman"/>
          <w:color w:val="212529"/>
          <w:shd w:val="clear" w:color="auto" w:fill="FFFFFF"/>
        </w:rPr>
        <w:t xml:space="preserve">Skarga z dnia 08 maja 2026 r. Pana </w:t>
      </w:r>
      <w:r w:rsidRPr="002C5ECF">
        <w:rPr>
          <w:rFonts w:ascii="Times New Roman" w:hAnsi="Times New Roman" w:cs="Times New Roman"/>
        </w:rPr>
        <w:t>M</w:t>
      </w:r>
      <w:r w:rsidR="00914BAF">
        <w:rPr>
          <w:rFonts w:ascii="Times New Roman" w:hAnsi="Times New Roman" w:cs="Times New Roman"/>
        </w:rPr>
        <w:t>*</w:t>
      </w:r>
      <w:r w:rsidRPr="002C5ECF">
        <w:rPr>
          <w:rFonts w:ascii="Times New Roman" w:hAnsi="Times New Roman" w:cs="Times New Roman"/>
        </w:rPr>
        <w:t>P</w:t>
      </w:r>
      <w:r w:rsidR="00914BAF">
        <w:rPr>
          <w:rFonts w:ascii="Times New Roman" w:hAnsi="Times New Roman" w:cs="Times New Roman"/>
        </w:rPr>
        <w:t>*</w:t>
      </w:r>
      <w:r w:rsidRPr="002C5ECF">
        <w:rPr>
          <w:rFonts w:ascii="Times New Roman" w:hAnsi="Times New Roman" w:cs="Times New Roman"/>
        </w:rPr>
        <w:t xml:space="preserve">, </w:t>
      </w:r>
      <w:r w:rsidR="00914BAF">
        <w:rPr>
          <w:rFonts w:ascii="Times New Roman" w:hAnsi="Times New Roman" w:cs="Times New Roman"/>
        </w:rPr>
        <w:t>* …</w:t>
      </w:r>
      <w:r w:rsidRPr="002C5ECF">
        <w:rPr>
          <w:rFonts w:ascii="Times New Roman" w:hAnsi="Times New Roman" w:cs="Times New Roman"/>
        </w:rPr>
        <w:t xml:space="preserve"> </w:t>
      </w:r>
      <w:r w:rsidRPr="002C5ECF">
        <w:rPr>
          <w:rFonts w:ascii="Times New Roman" w:hAnsi="Times New Roman" w:cs="Times New Roman"/>
          <w:color w:val="212529"/>
          <w:shd w:val="clear" w:color="auto" w:fill="FFFFFF"/>
        </w:rPr>
        <w:t xml:space="preserve">(data wpływu </w:t>
      </w:r>
      <w:r w:rsidRPr="002C5ECF">
        <w:rPr>
          <w:rFonts w:ascii="Times New Roman" w:hAnsi="Times New Roman" w:cs="Times New Roman"/>
        </w:rPr>
        <w:t xml:space="preserve">za pośrednictwem Poczty Polskiej do kancelarii Urzędu Gminy Waganiec 13 maja 2026 r. K.3178/2026) </w:t>
      </w:r>
    </w:p>
    <w:p w14:paraId="40517614" w14:textId="2096B61E" w:rsidR="001D29C0" w:rsidRPr="002C5ECF" w:rsidRDefault="00A41D3A" w:rsidP="002C5ECF">
      <w:pPr>
        <w:keepNext/>
        <w:keepLines/>
        <w:suppressAutoHyphens/>
        <w:spacing w:after="0" w:line="240" w:lineRule="auto"/>
        <w:jc w:val="both"/>
        <w:rPr>
          <w:rFonts w:ascii="Times New Roman" w:hAnsi="Times New Roman" w:cs="Times New Roman"/>
          <w:bCs/>
        </w:rPr>
      </w:pPr>
      <w:r w:rsidRPr="002C5ECF">
        <w:rPr>
          <w:rFonts w:ascii="Times New Roman" w:hAnsi="Times New Roman" w:cs="Times New Roman"/>
          <w:bCs/>
        </w:rPr>
        <w:t xml:space="preserve">- </w:t>
      </w:r>
      <w:r w:rsidR="001D29C0" w:rsidRPr="002C5ECF">
        <w:rPr>
          <w:rFonts w:ascii="Times New Roman" w:hAnsi="Times New Roman" w:cs="Times New Roman"/>
          <w:bCs/>
        </w:rPr>
        <w:t>na bezczynność oraz niewykonanie Uchwały</w:t>
      </w:r>
      <w:r w:rsidRPr="002C5ECF">
        <w:rPr>
          <w:rFonts w:ascii="Times New Roman" w:hAnsi="Times New Roman" w:cs="Times New Roman"/>
          <w:bCs/>
        </w:rPr>
        <w:t xml:space="preserve"> </w:t>
      </w:r>
      <w:r w:rsidR="001D29C0" w:rsidRPr="002C5ECF">
        <w:rPr>
          <w:rFonts w:ascii="Times New Roman" w:hAnsi="Times New Roman" w:cs="Times New Roman"/>
          <w:bCs/>
        </w:rPr>
        <w:t xml:space="preserve">nr XXI/191/2017 z dnia 31 marca 2017 r., Rady Gminy przez Wójta Gminy Waganiec tj. braku podjęcia działań planistycznych dotyczących działki nr 46/1 w miejscowości Michalin </w:t>
      </w:r>
      <w:r w:rsidR="001D29C0" w:rsidRPr="002C5ECF">
        <w:rPr>
          <w:rFonts w:ascii="Times New Roman" w:hAnsi="Times New Roman" w:cs="Times New Roman"/>
          <w:i/>
          <w:iCs/>
          <w:sz w:val="22"/>
          <w:szCs w:val="22"/>
        </w:rPr>
        <w:t xml:space="preserve">– skarga stanowi  załącznik do protokołu, </w:t>
      </w:r>
    </w:p>
    <w:p w14:paraId="3D5098F9" w14:textId="4477FBD2" w:rsidR="001D29C0" w:rsidRPr="002C5ECF" w:rsidRDefault="001D29C0" w:rsidP="002C5ECF">
      <w:pPr>
        <w:keepNext/>
        <w:keepLines/>
        <w:suppressAutoHyphens/>
        <w:spacing w:after="0" w:line="240" w:lineRule="auto"/>
        <w:jc w:val="both"/>
        <w:rPr>
          <w:rFonts w:ascii="Times New Roman" w:hAnsi="Times New Roman" w:cs="Times New Roman"/>
          <w:bCs/>
          <w:i/>
          <w:iCs/>
        </w:rPr>
      </w:pPr>
      <w:r w:rsidRPr="002C5ECF">
        <w:rPr>
          <w:rFonts w:ascii="Times New Roman" w:hAnsi="Times New Roman" w:cs="Times New Roman"/>
        </w:rPr>
        <w:t xml:space="preserve">Przewodniczący Komisji otrzymał skargę w dniu 20.05.2026 r. </w:t>
      </w:r>
      <w:r w:rsidRPr="002C5ECF">
        <w:rPr>
          <w:rFonts w:ascii="Times New Roman" w:hAnsi="Times New Roman" w:cs="Times New Roman"/>
          <w:i/>
          <w:iCs/>
        </w:rPr>
        <w:t>– pismo w załączeniu do protokołu.</w:t>
      </w:r>
    </w:p>
    <w:p w14:paraId="2F0A8B2C" w14:textId="51E7CB88" w:rsidR="001D29C0" w:rsidRPr="002C5ECF" w:rsidRDefault="001D29C0"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Komisja zapoznała się z treścią skargi.</w:t>
      </w:r>
    </w:p>
    <w:p w14:paraId="610C26EE" w14:textId="77777777" w:rsidR="002C5ECF" w:rsidRPr="002C5ECF" w:rsidRDefault="002C5ECF" w:rsidP="002C5ECF">
      <w:pPr>
        <w:keepNext/>
        <w:keepLines/>
        <w:suppressAutoHyphens/>
        <w:spacing w:after="0" w:line="240" w:lineRule="auto"/>
        <w:jc w:val="both"/>
        <w:rPr>
          <w:rFonts w:ascii="Times New Roman" w:hAnsi="Times New Roman" w:cs="Times New Roman"/>
          <w:i/>
          <w:iCs/>
        </w:rPr>
      </w:pPr>
    </w:p>
    <w:p w14:paraId="40C901BF" w14:textId="0C137214" w:rsidR="001D29C0" w:rsidRPr="002C5ECF" w:rsidRDefault="001D29C0" w:rsidP="002C5ECF">
      <w:pPr>
        <w:keepNext/>
        <w:keepLines/>
        <w:suppressAutoHyphens/>
        <w:spacing w:after="0" w:line="240" w:lineRule="auto"/>
        <w:jc w:val="both"/>
        <w:rPr>
          <w:rFonts w:ascii="Times New Roman" w:hAnsi="Times New Roman" w:cs="Times New Roman"/>
          <w:i/>
          <w:iCs/>
        </w:rPr>
      </w:pPr>
      <w:r w:rsidRPr="002C5ECF">
        <w:rPr>
          <w:rFonts w:ascii="Times New Roman" w:hAnsi="Times New Roman" w:cs="Times New Roman"/>
          <w:i/>
          <w:iCs/>
        </w:rPr>
        <w:t>Dyskusja.</w:t>
      </w:r>
    </w:p>
    <w:p w14:paraId="7A54DCBE" w14:textId="58985B6F" w:rsidR="001D29C0" w:rsidRPr="002C5ECF" w:rsidRDefault="001D29C0"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Na wniosek Komisji Skarg, Wniosków i Petycji obecny na obradach Kierownik ds. referatu gospodarki komunalnej Pan Andrzej Bon przedłożył stosowne dokumenty i udzielił wyjaśnień do przedmiotow</w:t>
      </w:r>
      <w:r w:rsidR="00325CE9" w:rsidRPr="002C5ECF">
        <w:rPr>
          <w:rFonts w:ascii="Times New Roman" w:hAnsi="Times New Roman" w:cs="Times New Roman"/>
        </w:rPr>
        <w:t>ej</w:t>
      </w:r>
      <w:r w:rsidRPr="002C5ECF">
        <w:rPr>
          <w:rFonts w:ascii="Times New Roman" w:hAnsi="Times New Roman" w:cs="Times New Roman"/>
        </w:rPr>
        <w:t xml:space="preserve"> skarg</w:t>
      </w:r>
      <w:r w:rsidR="00325CE9" w:rsidRPr="002C5ECF">
        <w:rPr>
          <w:rFonts w:ascii="Times New Roman" w:hAnsi="Times New Roman" w:cs="Times New Roman"/>
        </w:rPr>
        <w:t>i</w:t>
      </w:r>
      <w:r w:rsidRPr="002C5ECF">
        <w:rPr>
          <w:rFonts w:ascii="Times New Roman" w:hAnsi="Times New Roman" w:cs="Times New Roman"/>
        </w:rPr>
        <w:t>.</w:t>
      </w:r>
    </w:p>
    <w:p w14:paraId="11ADC8C3" w14:textId="2BC5A1C8" w:rsidR="00712248" w:rsidRPr="002C5ECF" w:rsidRDefault="00712248"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Radca Prawny Pan Tomasz Mroczkowski od strony prawnej wyjaśnił tok postepowania w tej sprawi</w:t>
      </w:r>
      <w:r w:rsidR="000330FF" w:rsidRPr="002C5ECF">
        <w:rPr>
          <w:rFonts w:ascii="Times New Roman" w:hAnsi="Times New Roman" w:cs="Times New Roman"/>
        </w:rPr>
        <w:t>e</w:t>
      </w:r>
      <w:r w:rsidRPr="002C5ECF">
        <w:rPr>
          <w:rFonts w:ascii="Times New Roman" w:hAnsi="Times New Roman" w:cs="Times New Roman"/>
        </w:rPr>
        <w:t>.</w:t>
      </w:r>
    </w:p>
    <w:p w14:paraId="24A5557E" w14:textId="77777777" w:rsidR="001D29C0" w:rsidRPr="002C5ECF" w:rsidRDefault="001D29C0" w:rsidP="002C5ECF">
      <w:pPr>
        <w:keepNext/>
        <w:keepLines/>
        <w:suppressAutoHyphens/>
        <w:spacing w:after="0" w:line="240" w:lineRule="auto"/>
        <w:jc w:val="both"/>
        <w:rPr>
          <w:rFonts w:ascii="Times New Roman" w:hAnsi="Times New Roman" w:cs="Times New Roman"/>
        </w:rPr>
      </w:pPr>
    </w:p>
    <w:p w14:paraId="75CD8EF9" w14:textId="4A0471D8" w:rsidR="001D29C0" w:rsidRPr="002C5ECF" w:rsidRDefault="001D29C0"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Komisja zapoznała się z dokumentacją dotyczącą skargi:</w:t>
      </w:r>
    </w:p>
    <w:p w14:paraId="24F8250B" w14:textId="6BE72F60" w:rsidR="001D29C0" w:rsidRPr="002C5ECF" w:rsidRDefault="001D29C0" w:rsidP="002C5ECF">
      <w:pPr>
        <w:pStyle w:val="Akapitzlist"/>
        <w:keepNext/>
        <w:keepLines/>
        <w:numPr>
          <w:ilvl w:val="0"/>
          <w:numId w:val="7"/>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Uchwałą Nr XXI/191/2017 Rady gminy Waganiec z dnia 31 marca 2017 r. w sprawie oceny zmian w zagospodarowaniu przestrzennym gminy Waganiec i analizy zasadności przystąpienia do sporządzenia miejscowych planów </w:t>
      </w:r>
      <w:r w:rsidRPr="002C5ECF">
        <w:rPr>
          <w:rFonts w:ascii="Times New Roman" w:hAnsi="Times New Roman" w:cs="Times New Roman"/>
          <w:i/>
          <w:iCs/>
        </w:rPr>
        <w:t>– kserokopia stanowi załącznik do protokołu.</w:t>
      </w:r>
    </w:p>
    <w:p w14:paraId="4D917BDA" w14:textId="34408411" w:rsidR="00325CE9" w:rsidRPr="002C5ECF" w:rsidRDefault="00325CE9" w:rsidP="002C5ECF">
      <w:pPr>
        <w:pStyle w:val="Akapitzlist"/>
        <w:keepNext/>
        <w:keepLines/>
        <w:numPr>
          <w:ilvl w:val="0"/>
          <w:numId w:val="7"/>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Ustawą z dnia 7 lipca 2023 r. o zmianie ustawy o planowaniu i zagospodarowaniu przestrzennym oraz niektórych innych ustaw (Dz. U. z 2023 r. poz. 1688), która weszła </w:t>
      </w:r>
      <w:r w:rsidR="00F75B8C" w:rsidRPr="002C5ECF">
        <w:rPr>
          <w:rFonts w:ascii="Times New Roman" w:hAnsi="Times New Roman" w:cs="Times New Roman"/>
        </w:rPr>
        <w:br/>
      </w:r>
      <w:r w:rsidRPr="002C5ECF">
        <w:rPr>
          <w:rFonts w:ascii="Times New Roman" w:hAnsi="Times New Roman" w:cs="Times New Roman"/>
        </w:rPr>
        <w:t>w życie 24 września 2023 r</w:t>
      </w:r>
      <w:r w:rsidR="00F75B8C" w:rsidRPr="002C5ECF">
        <w:rPr>
          <w:rFonts w:ascii="Times New Roman" w:hAnsi="Times New Roman" w:cs="Times New Roman"/>
        </w:rPr>
        <w:t>.</w:t>
      </w:r>
    </w:p>
    <w:p w14:paraId="25EAD879" w14:textId="78A0EA50" w:rsidR="00854B37" w:rsidRPr="002C5ECF" w:rsidRDefault="00854B37" w:rsidP="002C5ECF">
      <w:pPr>
        <w:pStyle w:val="Akapitzlist"/>
        <w:keepNext/>
        <w:keepLines/>
        <w:numPr>
          <w:ilvl w:val="0"/>
          <w:numId w:val="7"/>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Uchwałą Nr LII/479/2024 Rady Gminy Waganiec z dnia 28 marca 2024 r. w sprawie przystąpienia do sporządzenia planu ogólnego gminy Waganiec </w:t>
      </w:r>
      <w:r w:rsidRPr="002C5ECF">
        <w:rPr>
          <w:rFonts w:ascii="Times New Roman" w:hAnsi="Times New Roman" w:cs="Times New Roman"/>
          <w:i/>
          <w:iCs/>
        </w:rPr>
        <w:t>– kserokopia stanowi załącznik do protokołu.</w:t>
      </w:r>
    </w:p>
    <w:p w14:paraId="65283B58" w14:textId="1662092F" w:rsidR="00854B37" w:rsidRPr="002C5ECF" w:rsidRDefault="00854B37" w:rsidP="002C5ECF">
      <w:pPr>
        <w:pStyle w:val="Akapitzlist"/>
        <w:keepNext/>
        <w:keepLines/>
        <w:numPr>
          <w:ilvl w:val="0"/>
          <w:numId w:val="7"/>
        </w:numPr>
        <w:suppressAutoHyphens/>
        <w:spacing w:after="0" w:line="240" w:lineRule="auto"/>
        <w:jc w:val="both"/>
        <w:rPr>
          <w:rFonts w:ascii="Times New Roman" w:hAnsi="Times New Roman" w:cs="Times New Roman"/>
          <w:i/>
          <w:iCs/>
        </w:rPr>
      </w:pPr>
      <w:r w:rsidRPr="002C5ECF">
        <w:rPr>
          <w:rFonts w:ascii="Times New Roman" w:hAnsi="Times New Roman" w:cs="Times New Roman"/>
        </w:rPr>
        <w:t>Z wykazem wniosków do planu ogólnego.</w:t>
      </w:r>
    </w:p>
    <w:p w14:paraId="5EB1EDC3" w14:textId="62E451B1" w:rsidR="001D29C0" w:rsidRPr="002C5ECF" w:rsidRDefault="001D29C0" w:rsidP="002C5ECF">
      <w:pPr>
        <w:pStyle w:val="Akapitzlist"/>
        <w:keepNext/>
        <w:keepLines/>
        <w:numPr>
          <w:ilvl w:val="0"/>
          <w:numId w:val="7"/>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Kserokopią </w:t>
      </w:r>
      <w:r w:rsidR="00325CE9" w:rsidRPr="002C5ECF">
        <w:rPr>
          <w:rFonts w:ascii="Times New Roman" w:hAnsi="Times New Roman" w:cs="Times New Roman"/>
        </w:rPr>
        <w:t>Wezwania do naruszenia prawa skierowan</w:t>
      </w:r>
      <w:r w:rsidR="00184F8C" w:rsidRPr="002C5ECF">
        <w:rPr>
          <w:rFonts w:ascii="Times New Roman" w:hAnsi="Times New Roman" w:cs="Times New Roman"/>
        </w:rPr>
        <w:t>ym</w:t>
      </w:r>
      <w:r w:rsidR="00325CE9" w:rsidRPr="002C5ECF">
        <w:rPr>
          <w:rFonts w:ascii="Times New Roman" w:hAnsi="Times New Roman" w:cs="Times New Roman"/>
        </w:rPr>
        <w:t xml:space="preserve"> do Wójta Gminy dot.: braku rozpatrzenia wniosku z dnia 11grudnia 2025 r. oraz bezczynności organu. Organ jakim jest Wójt Gminy nie podjął żadnej decyzji administracyjnej, co przysługuje wnioskodawcy</w:t>
      </w:r>
      <w:r w:rsidR="00184F8C" w:rsidRPr="002C5ECF">
        <w:rPr>
          <w:rFonts w:ascii="Times New Roman" w:hAnsi="Times New Roman" w:cs="Times New Roman"/>
        </w:rPr>
        <w:t xml:space="preserve">, złożonym przez </w:t>
      </w:r>
      <w:r w:rsidR="00184F8C" w:rsidRPr="002C5ECF">
        <w:rPr>
          <w:rFonts w:ascii="Times New Roman" w:hAnsi="Times New Roman" w:cs="Times New Roman"/>
          <w:color w:val="212529"/>
          <w:shd w:val="clear" w:color="auto" w:fill="FFFFFF"/>
        </w:rPr>
        <w:t xml:space="preserve">Pana </w:t>
      </w:r>
      <w:r w:rsidR="00184F8C" w:rsidRPr="002C5ECF">
        <w:rPr>
          <w:rFonts w:ascii="Times New Roman" w:hAnsi="Times New Roman" w:cs="Times New Roman"/>
        </w:rPr>
        <w:t>M</w:t>
      </w:r>
      <w:r w:rsidR="00914BAF">
        <w:rPr>
          <w:rFonts w:ascii="Times New Roman" w:hAnsi="Times New Roman" w:cs="Times New Roman"/>
        </w:rPr>
        <w:t>*</w:t>
      </w:r>
      <w:r w:rsidR="00184F8C" w:rsidRPr="002C5ECF">
        <w:rPr>
          <w:rFonts w:ascii="Times New Roman" w:hAnsi="Times New Roman" w:cs="Times New Roman"/>
        </w:rPr>
        <w:t>P</w:t>
      </w:r>
      <w:r w:rsidR="00914BAF">
        <w:rPr>
          <w:rFonts w:ascii="Times New Roman" w:hAnsi="Times New Roman" w:cs="Times New Roman"/>
        </w:rPr>
        <w:t>*</w:t>
      </w:r>
      <w:r w:rsidR="00184F8C" w:rsidRPr="002C5ECF">
        <w:rPr>
          <w:rFonts w:ascii="Times New Roman" w:hAnsi="Times New Roman" w:cs="Times New Roman"/>
        </w:rPr>
        <w:t xml:space="preserve">, </w:t>
      </w:r>
      <w:r w:rsidR="00914BAF">
        <w:rPr>
          <w:rFonts w:ascii="Times New Roman" w:hAnsi="Times New Roman" w:cs="Times New Roman"/>
        </w:rPr>
        <w:t>*…..</w:t>
      </w:r>
      <w:r w:rsidR="00184F8C" w:rsidRPr="002C5ECF">
        <w:rPr>
          <w:rFonts w:ascii="Times New Roman" w:hAnsi="Times New Roman" w:cs="Times New Roman"/>
        </w:rPr>
        <w:t xml:space="preserve"> w dniu</w:t>
      </w:r>
      <w:r w:rsidR="00914BAF">
        <w:rPr>
          <w:rFonts w:ascii="Times New Roman" w:hAnsi="Times New Roman" w:cs="Times New Roman"/>
        </w:rPr>
        <w:t xml:space="preserve"> </w:t>
      </w:r>
      <w:r w:rsidR="00184F8C" w:rsidRPr="002C5ECF">
        <w:rPr>
          <w:rFonts w:ascii="Times New Roman" w:hAnsi="Times New Roman" w:cs="Times New Roman"/>
        </w:rPr>
        <w:t>13.05.2026 r.</w:t>
      </w:r>
      <w:r w:rsidR="00325CE9" w:rsidRPr="002C5ECF">
        <w:rPr>
          <w:rFonts w:ascii="Times New Roman" w:hAnsi="Times New Roman" w:cs="Times New Roman"/>
        </w:rPr>
        <w:t xml:space="preserve"> </w:t>
      </w:r>
      <w:r w:rsidR="00325CE9" w:rsidRPr="002C5ECF">
        <w:rPr>
          <w:rFonts w:ascii="Times New Roman" w:hAnsi="Times New Roman" w:cs="Times New Roman"/>
          <w:i/>
          <w:iCs/>
        </w:rPr>
        <w:t>– kserokopia stanowi załącznik do protokołu.</w:t>
      </w:r>
    </w:p>
    <w:p w14:paraId="23EB86A3" w14:textId="77777777" w:rsidR="00325CE9" w:rsidRPr="002C5ECF" w:rsidRDefault="00325CE9" w:rsidP="002C5ECF">
      <w:pPr>
        <w:pStyle w:val="Akapitzlist"/>
        <w:keepNext/>
        <w:keepLines/>
        <w:numPr>
          <w:ilvl w:val="0"/>
          <w:numId w:val="7"/>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Odpowiedzią na to wezwanie </w:t>
      </w:r>
      <w:r w:rsidRPr="002C5ECF">
        <w:rPr>
          <w:rFonts w:ascii="Times New Roman" w:hAnsi="Times New Roman" w:cs="Times New Roman"/>
          <w:i/>
          <w:iCs/>
        </w:rPr>
        <w:t>– kserokopia stanowi załącznik do protokołu.</w:t>
      </w:r>
    </w:p>
    <w:p w14:paraId="34F74778" w14:textId="77777777" w:rsidR="001D29C0" w:rsidRDefault="001D29C0" w:rsidP="002C5ECF">
      <w:pPr>
        <w:keepNext/>
        <w:keepLines/>
        <w:suppressAutoHyphens/>
        <w:spacing w:after="0" w:line="240" w:lineRule="auto"/>
        <w:jc w:val="both"/>
        <w:rPr>
          <w:rFonts w:ascii="Times New Roman" w:hAnsi="Times New Roman" w:cs="Times New Roman"/>
        </w:rPr>
      </w:pPr>
    </w:p>
    <w:p w14:paraId="775FB0D7" w14:textId="77777777" w:rsidR="00914BAF" w:rsidRDefault="00914BAF" w:rsidP="002C5ECF">
      <w:pPr>
        <w:keepNext/>
        <w:keepLines/>
        <w:suppressAutoHyphens/>
        <w:spacing w:after="0" w:line="240" w:lineRule="auto"/>
        <w:jc w:val="both"/>
        <w:rPr>
          <w:rFonts w:ascii="Times New Roman" w:hAnsi="Times New Roman" w:cs="Times New Roman"/>
        </w:rPr>
      </w:pPr>
    </w:p>
    <w:p w14:paraId="659CF515" w14:textId="77777777" w:rsidR="007F1B48" w:rsidRPr="002C5ECF" w:rsidRDefault="007F1B48" w:rsidP="002C5ECF">
      <w:pPr>
        <w:keepNext/>
        <w:keepLines/>
        <w:suppressAutoHyphens/>
        <w:spacing w:after="0" w:line="240" w:lineRule="auto"/>
        <w:jc w:val="both"/>
        <w:rPr>
          <w:rFonts w:ascii="Times New Roman" w:hAnsi="Times New Roman" w:cs="Times New Roman"/>
        </w:rPr>
      </w:pPr>
    </w:p>
    <w:p w14:paraId="0D7D8949" w14:textId="3C891930" w:rsidR="001D29C0" w:rsidRPr="002C5ECF" w:rsidRDefault="001D29C0" w:rsidP="002C5ECF">
      <w:pPr>
        <w:keepNext/>
        <w:keepLines/>
        <w:suppressAutoHyphens/>
        <w:spacing w:after="0" w:line="240" w:lineRule="auto"/>
        <w:jc w:val="both"/>
        <w:rPr>
          <w:rFonts w:ascii="Times New Roman" w:hAnsi="Times New Roman" w:cs="Times New Roman"/>
          <w:u w:val="single"/>
        </w:rPr>
      </w:pPr>
      <w:r w:rsidRPr="002C5ECF">
        <w:rPr>
          <w:rFonts w:ascii="Times New Roman" w:hAnsi="Times New Roman" w:cs="Times New Roman"/>
          <w:u w:val="single"/>
        </w:rPr>
        <w:lastRenderedPageBreak/>
        <w:t>Ustalenia Komisji Skarg, Wniosków i Petycji, po zapoznaniu się z przedmiotową dokumentacją</w:t>
      </w:r>
      <w:r w:rsidR="00325CE9" w:rsidRPr="002C5ECF">
        <w:rPr>
          <w:rFonts w:ascii="Times New Roman" w:hAnsi="Times New Roman" w:cs="Times New Roman"/>
          <w:u w:val="single"/>
        </w:rPr>
        <w:t xml:space="preserve"> </w:t>
      </w:r>
      <w:r w:rsidR="00325CE9" w:rsidRPr="002C5ECF">
        <w:rPr>
          <w:rFonts w:ascii="Times New Roman" w:hAnsi="Times New Roman" w:cs="Times New Roman"/>
          <w:u w:val="single"/>
        </w:rPr>
        <w:br/>
        <w:t>i wyjaśnieniami pracownika merytorycznego</w:t>
      </w:r>
      <w:r w:rsidRPr="002C5ECF">
        <w:rPr>
          <w:rFonts w:ascii="Times New Roman" w:hAnsi="Times New Roman" w:cs="Times New Roman"/>
          <w:u w:val="single"/>
        </w:rPr>
        <w:t>:</w:t>
      </w:r>
    </w:p>
    <w:p w14:paraId="3F511878" w14:textId="77777777" w:rsidR="002C5ECF" w:rsidRPr="002C5ECF" w:rsidRDefault="002C5ECF" w:rsidP="002C5ECF">
      <w:pPr>
        <w:pStyle w:val="NormalnyWeb"/>
        <w:keepNext/>
        <w:keepLines/>
        <w:suppressAutoHyphens/>
        <w:spacing w:before="0" w:beforeAutospacing="0" w:after="0" w:afterAutospacing="0"/>
        <w:jc w:val="both"/>
        <w:rPr>
          <w:bCs/>
        </w:rPr>
      </w:pPr>
    </w:p>
    <w:p w14:paraId="7655061F" w14:textId="77777777" w:rsidR="002C5ECF" w:rsidRPr="002C5ECF" w:rsidRDefault="002C5ECF"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Skarżący zarzucił Wójtowi:</w:t>
      </w:r>
    </w:p>
    <w:p w14:paraId="36D8B9EA" w14:textId="482B8E4C"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niewykonywanie uchwały Rady Gminy Waganiec nr XXI/191/2017 z dnia 31 marca </w:t>
      </w:r>
      <w:r>
        <w:rPr>
          <w:rFonts w:ascii="Times New Roman" w:hAnsi="Times New Roman" w:cs="Times New Roman"/>
        </w:rPr>
        <w:br/>
      </w:r>
      <w:r w:rsidRPr="002C5ECF">
        <w:rPr>
          <w:rFonts w:ascii="Times New Roman" w:hAnsi="Times New Roman" w:cs="Times New Roman"/>
        </w:rPr>
        <w:t xml:space="preserve">2017 r., </w:t>
      </w:r>
    </w:p>
    <w:p w14:paraId="33611A27"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brak podjęcia działań planistycznych dotyczących działki nr 46/1 w miejscowości Michalin oraz pominięcie tej nieruchomości w przygotowywanych pracach planistycznych gminy,</w:t>
      </w:r>
    </w:p>
    <w:p w14:paraId="2F352356"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brak pisemnego rozpatrzenia wniosku dotyczącego zmiany przeznaczenia nieruchomości,</w:t>
      </w:r>
    </w:p>
    <w:p w14:paraId="24995390"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ograniczenie się do ustnych i nieformalnych stanowisk, </w:t>
      </w:r>
    </w:p>
    <w:p w14:paraId="2927936E"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wypowiedzi sugerujące brak potrzeby dokonywania zmian planistycznych z uwagi na sytuację finansową gminy. </w:t>
      </w:r>
    </w:p>
    <w:p w14:paraId="0EEF64AF" w14:textId="77777777" w:rsidR="002C5ECF" w:rsidRPr="002C5ECF" w:rsidRDefault="002C5ECF" w:rsidP="002C5ECF">
      <w:pPr>
        <w:keepNext/>
        <w:keepLines/>
        <w:suppressAutoHyphens/>
        <w:spacing w:after="0" w:line="240" w:lineRule="auto"/>
        <w:jc w:val="both"/>
        <w:rPr>
          <w:rFonts w:ascii="Times New Roman" w:hAnsi="Times New Roman" w:cs="Times New Roman"/>
        </w:rPr>
      </w:pPr>
    </w:p>
    <w:p w14:paraId="01CBF004" w14:textId="7E7D167C"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1. Jednym z kluczowych faktów dla oceny skargi jest charakter prawny uchwały </w:t>
      </w:r>
      <w:r w:rsidR="00BA7066">
        <w:rPr>
          <w:rFonts w:ascii="Times New Roman" w:hAnsi="Times New Roman" w:cs="Times New Roman"/>
        </w:rPr>
        <w:br/>
      </w:r>
      <w:r w:rsidRPr="002C5ECF">
        <w:rPr>
          <w:rFonts w:ascii="Times New Roman" w:hAnsi="Times New Roman" w:cs="Times New Roman"/>
        </w:rPr>
        <w:t xml:space="preserve">nr XXI/191/2017 Rady Gminy Waganiec z dnia 31 marca 2017 r. w sprawie oceny analizy zmian </w:t>
      </w:r>
      <w:r w:rsidR="00BA7066">
        <w:rPr>
          <w:rFonts w:ascii="Times New Roman" w:hAnsi="Times New Roman" w:cs="Times New Roman"/>
        </w:rPr>
        <w:br/>
      </w:r>
      <w:r w:rsidRPr="002C5ECF">
        <w:rPr>
          <w:rFonts w:ascii="Times New Roman" w:hAnsi="Times New Roman" w:cs="Times New Roman"/>
        </w:rPr>
        <w:t xml:space="preserve">w zagospodarowaniu przestrzennym gminy Waganiec i analizy zasadności przystąpienia do sporządzenia miejscowych planów. </w:t>
      </w:r>
    </w:p>
    <w:p w14:paraId="07C368DA"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Uchwała ta:</w:t>
      </w:r>
    </w:p>
    <w:p w14:paraId="6E9A2ACB"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stanowi aktu prawa miejscowego, </w:t>
      </w:r>
    </w:p>
    <w:p w14:paraId="2B68960A"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kreuje indywidualnych praw właścicieli nieruchomości, </w:t>
      </w:r>
    </w:p>
    <w:p w14:paraId="6650C257"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ma charakter analityczny i kierunkowy. </w:t>
      </w:r>
    </w:p>
    <w:p w14:paraId="4FA234BC"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433C7319" w14:textId="34DAF4DD"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Przedmiotowa uchwała zawiera analizę zmian w zagospodarowaniu przestrzennym gminy </w:t>
      </w:r>
      <w:r w:rsidR="00BA7066">
        <w:rPr>
          <w:rFonts w:ascii="Times New Roman" w:hAnsi="Times New Roman" w:cs="Times New Roman"/>
        </w:rPr>
        <w:br/>
      </w:r>
      <w:r w:rsidRPr="002C5ECF">
        <w:rPr>
          <w:rFonts w:ascii="Times New Roman" w:hAnsi="Times New Roman" w:cs="Times New Roman"/>
        </w:rPr>
        <w:t>i ocenę aktualności obowiązujących w tej gminie dokumentów planistycznych oraz wskazuje kierunki przyszłych działań planistycznych gminy, jednak nie przesądza o obowiązku dokonania określonego przeznaczenia terenów. Nie można zatem utożsamiać wskazania potrzeby sporządzenia, zmiany planu miejscowego z bezwzględnym obowiązkiem jego uchwalenia lub obowiązkiem dokonania zmiany przeznaczenia konkretnej nieruchomości.</w:t>
      </w:r>
    </w:p>
    <w:p w14:paraId="46D12BA4"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01186AB7"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2. Prowadzenie polityki przestrzennej należy do zadań własnych gminy.</w:t>
      </w:r>
    </w:p>
    <w:p w14:paraId="20C29FC9"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ramach zagospodarowania przestrzennego gmina:</w:t>
      </w:r>
    </w:p>
    <w:p w14:paraId="6578A96D"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określa kierunki zagospodarowania przestrzennego, </w:t>
      </w:r>
    </w:p>
    <w:p w14:paraId="6108A3E8"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uwzględnia interes publiczny, potrzeby wspólnoty samorządowej oraz w miarę możliwości wnioski właścicieli nieruchomości na jej terenie, </w:t>
      </w:r>
    </w:p>
    <w:p w14:paraId="2384F39E"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analizuje skutki społeczne, środowiskowe i finansowe planowanych zmian, </w:t>
      </w:r>
    </w:p>
    <w:p w14:paraId="3E82C34C"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decyduje o zasadności i kolejności prowadzenia prac planistycznych. </w:t>
      </w:r>
    </w:p>
    <w:p w14:paraId="398B1EB7"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konsekwencji brak podjęcia działań planistycznych zgodnych z oczekiwaniami skarżącego nie może być utożsamiany z naruszeniem prawa lub niewykonywaniem uchwały Rady Gminy.</w:t>
      </w:r>
    </w:p>
    <w:p w14:paraId="223372AA"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29261FBC"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3. Skarżący błędnie interpretuje uchwałę nr XXI/191/2017 jako źródło obowiązku sporządzenia zmiany miejscowego planu zagospodarowania przestrzennego dla działki nr 46/1 w miejscowości Michalin.</w:t>
      </w:r>
    </w:p>
    <w:p w14:paraId="369C2D30"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Tymczasem uchwała ta:</w:t>
      </w:r>
    </w:p>
    <w:p w14:paraId="207E65A1"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odnosi się ogólnie do polityki przestrzennej gminy jako całości, </w:t>
      </w:r>
    </w:p>
    <w:p w14:paraId="2C0D8723"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przesądza o przyszłym przeznaczeniu nieruchomości. </w:t>
      </w:r>
    </w:p>
    <w:p w14:paraId="1E0625A7"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Przystąpienie do sporządzenia lub zmiany miejscowego planu zagospodarowania przestrzennego następuje wyłącznie w drodze odrębnej uchwały rady gminy. Brak podjęcia takiej uchwały dla nieruchomości skarżącego nie stanowi niewykonania uchwały z 2017 r.</w:t>
      </w:r>
    </w:p>
    <w:p w14:paraId="0A9777C7"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6CDF4CA2"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lastRenderedPageBreak/>
        <w:t>4. Ustawą z dnia 7 lipca 2023 r. o zmianie ustawy o planowaniu i zagospodarowaniu przestrzennym oraz niektórych innych ustaw (Dz. U. z 2023 r. poz. 1688), która weszła w życie 24 września 2023 r., dokonano reformy systemu planowania przestrzennego poprzez wprowadzenie nowego rodzaju aktu planowania przestrzennego tj. planu ogólnego gminy.</w:t>
      </w:r>
    </w:p>
    <w:p w14:paraId="2548339C"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4D8BE24E"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Obecnie trwają prace nad sporządzeniem Planu ogólnego gminy Waganiec, który jest dokumentem niezbędnym do prowadzenia polityki przestrzennej gminy oraz płynności procesów inwestycyjnych. Procedura sporządzania planu ogólnego gminy Waganiec została zainicjowana uchwałą Nr LII/479/2024 Rady Gminy Waganiec z dnia 28 marca 2024 r. </w:t>
      </w:r>
    </w:p>
    <w:p w14:paraId="0A75A321" w14:textId="4DA6C9A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związku z przystąpieniem do sporządzenia planu ogólnego Wójt Gminy Waganiec wydał ogłoszenie/obwieszczenie informujące mieszkańców oraz zainteresowane podmioty</w:t>
      </w:r>
      <w:r w:rsidR="007F1B48">
        <w:rPr>
          <w:rFonts w:ascii="Times New Roman" w:hAnsi="Times New Roman" w:cs="Times New Roman"/>
        </w:rPr>
        <w:t xml:space="preserve"> </w:t>
      </w:r>
      <w:r w:rsidRPr="002C5ECF">
        <w:rPr>
          <w:rFonts w:ascii="Times New Roman" w:hAnsi="Times New Roman" w:cs="Times New Roman"/>
        </w:rPr>
        <w:t xml:space="preserve">o możliwości składania wniosków do projektu planu ogólnego. W obwieszczeniu wskazano termin składania wniosków do dnia 30 sierpnia 2024 r. </w:t>
      </w:r>
    </w:p>
    <w:p w14:paraId="5DFFE5D4"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Jednocześnie poinformowano, iż:</w:t>
      </w:r>
    </w:p>
    <w:p w14:paraId="3D20E2BD" w14:textId="5BF91DB5"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wnioski złożone we wskazanym ogłoszeniu/obwieszczeniu będą rozpatrzone w toku procedury planistycznej, </w:t>
      </w:r>
    </w:p>
    <w:p w14:paraId="31A735A4"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wnioski niespełniające wymogów formalnych pozostaną bez rozpoznania, </w:t>
      </w:r>
    </w:p>
    <w:p w14:paraId="76C1AB44"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organem właściwym do rozpatrywania wniosków jest Wójt Gminy Waganiec. </w:t>
      </w:r>
    </w:p>
    <w:p w14:paraId="11C7A5D8"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7ED455F9" w14:textId="2304F774"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Skarżący wskazuje natomiast, iż jego wniosek dotyczący działki nr 46/1 został złożony dopiero w grudniu 2025 r., a więc znacząco po upływie terminu wyznaczonego</w:t>
      </w:r>
      <w:r w:rsidR="007F1B48">
        <w:rPr>
          <w:rFonts w:ascii="Times New Roman" w:hAnsi="Times New Roman" w:cs="Times New Roman"/>
        </w:rPr>
        <w:t xml:space="preserve"> </w:t>
      </w:r>
      <w:r w:rsidRPr="002C5ECF">
        <w:rPr>
          <w:rFonts w:ascii="Times New Roman" w:hAnsi="Times New Roman" w:cs="Times New Roman"/>
        </w:rPr>
        <w:t>w obwieszczeniu. Okoliczność ta ma również istotne znaczenie dla oceny skargi, ponieważ procedura planistyczna wymaga zachowania określonych etapów i terminów ustawowych oraz zachowania przejrzystości procesu planistycznego. Nie można skutecznie zarzucać Wójtowi bezczynności w sytuacji, gdy sam wniosek został złożony po terminie przewidzianym</w:t>
      </w:r>
      <w:r w:rsidR="007F1B48">
        <w:rPr>
          <w:rFonts w:ascii="Times New Roman" w:hAnsi="Times New Roman" w:cs="Times New Roman"/>
        </w:rPr>
        <w:t xml:space="preserve"> </w:t>
      </w:r>
      <w:r w:rsidRPr="002C5ECF">
        <w:rPr>
          <w:rFonts w:ascii="Times New Roman" w:hAnsi="Times New Roman" w:cs="Times New Roman"/>
        </w:rPr>
        <w:t>w procedurze sporządzania planu ogólnego. Wniosek skarżącego miał charakter postulatu planistycznego i podlegał analizie w ramach prowadzonej polityki przestrzennej gminy. Brak pozytywnego uwzględnienia postulatu inwestycyjnego nie może być utożsamiany</w:t>
      </w:r>
      <w:r w:rsidR="007F1B48">
        <w:rPr>
          <w:rFonts w:ascii="Times New Roman" w:hAnsi="Times New Roman" w:cs="Times New Roman"/>
        </w:rPr>
        <w:t xml:space="preserve"> </w:t>
      </w:r>
      <w:r w:rsidRPr="002C5ECF">
        <w:rPr>
          <w:rFonts w:ascii="Times New Roman" w:hAnsi="Times New Roman" w:cs="Times New Roman"/>
        </w:rPr>
        <w:t>z bezczynnością organu.</w:t>
      </w:r>
    </w:p>
    <w:p w14:paraId="5EB60BF7"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32F31E7B"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5. Skarżący zarzuca również, iż Wójt ograniczał się do przedstawiania ustnych </w:t>
      </w:r>
      <w:r w:rsidRPr="002C5ECF">
        <w:rPr>
          <w:rFonts w:ascii="Times New Roman" w:hAnsi="Times New Roman" w:cs="Times New Roman"/>
        </w:rPr>
        <w:br/>
        <w:t>i nieformalnych stanowisk.</w:t>
      </w:r>
    </w:p>
    <w:p w14:paraId="33E51340"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Zarzut ten jest bezzasadny.</w:t>
      </w:r>
    </w:p>
    <w:p w14:paraId="76204B6C"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toku procedur planistycznych:</w:t>
      </w:r>
    </w:p>
    <w:p w14:paraId="4FFA71E2"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dopuszczalne i powszechne jest prowadzenie spotkań konsultacyjnych, </w:t>
      </w:r>
    </w:p>
    <w:p w14:paraId="55EFCA7C"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organy gminy mogą przedstawiać mieszkańcom i inwestorom aktualne stanowiska oraz kierunki polityki przestrzennej, </w:t>
      </w:r>
    </w:p>
    <w:p w14:paraId="6B37D9A6"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przepisy nie przewidują obowiązku wydawania indywidualnych rozstrzygnięć odnoszących się do każdego postulatu dotyczącego zmiany przeznaczenia nieruchomości. </w:t>
      </w:r>
    </w:p>
    <w:p w14:paraId="5D77438D"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58A5B701"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Jednocześnie należy wskazać, iż wypowiedzi ustne oraz informacje przekazywane podczas spotkań:</w:t>
      </w:r>
    </w:p>
    <w:p w14:paraId="686A8B62"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mają charakteru aktów administracyjnych, </w:t>
      </w:r>
    </w:p>
    <w:p w14:paraId="5A722FA0"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wywołują skutków prawnych, </w:t>
      </w:r>
    </w:p>
    <w:p w14:paraId="699A0515"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mogą być utożsamiane z naruszeniem prawa ani z bezczynnością organu. </w:t>
      </w:r>
    </w:p>
    <w:p w14:paraId="703C6508"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54C1EF6A"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6. Skarżący wskazuje ponadto, iż podczas spotkania Wójt miał stwierdzić, że „gmina jest bogata i nie potrzebuje pieniędzy ze źródeł podatkowych po przekształceniu”.</w:t>
      </w:r>
    </w:p>
    <w:p w14:paraId="2F0A87DB"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Nawet przyjmując, iż tego rodzaju wypowiedź padła, nie może ona stanowić podstawy do uznania skargi za zasadną.</w:t>
      </w:r>
    </w:p>
    <w:p w14:paraId="420AA7F0" w14:textId="77777777" w:rsidR="002C5ECF" w:rsidRPr="002C5ECF" w:rsidRDefault="002C5ECF" w:rsidP="007F1B48">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Wypowiedź taka:</w:t>
      </w:r>
    </w:p>
    <w:p w14:paraId="2DD971B0"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ma charakter ocenny, </w:t>
      </w:r>
    </w:p>
    <w:p w14:paraId="09EB3C11"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przesądza o wyniku procedur planistycznych, </w:t>
      </w:r>
    </w:p>
    <w:p w14:paraId="206C0476"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lastRenderedPageBreak/>
        <w:t xml:space="preserve">- nie wywołuje skutków prawnych. </w:t>
      </w:r>
    </w:p>
    <w:p w14:paraId="239EAD72" w14:textId="77777777" w:rsidR="007F1B48" w:rsidRDefault="007F1B48" w:rsidP="007F1B48">
      <w:pPr>
        <w:keepNext/>
        <w:keepLines/>
        <w:suppressAutoHyphens/>
        <w:spacing w:after="0" w:line="240" w:lineRule="auto"/>
        <w:jc w:val="both"/>
        <w:rPr>
          <w:rFonts w:ascii="Times New Roman" w:hAnsi="Times New Roman" w:cs="Times New Roman"/>
        </w:rPr>
      </w:pPr>
    </w:p>
    <w:p w14:paraId="6AF3E3C1" w14:textId="333216BA" w:rsidR="002C5ECF" w:rsidRPr="002C5ECF" w:rsidRDefault="002C5ECF" w:rsidP="007F1B48">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Organy gminy mają prawo odnosić się do:</w:t>
      </w:r>
    </w:p>
    <w:p w14:paraId="2975487E"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skutków finansowych planowanych inwestycji, </w:t>
      </w:r>
    </w:p>
    <w:p w14:paraId="136ADA79"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wpływu zmian planistycznych na budżet gminy, </w:t>
      </w:r>
    </w:p>
    <w:p w14:paraId="054C1F7D"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priorytetów rozwoju gminy, </w:t>
      </w:r>
    </w:p>
    <w:p w14:paraId="5460B57B"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relacji pomiędzy interesem prywatnym, a interesem publicznym. </w:t>
      </w:r>
    </w:p>
    <w:p w14:paraId="149D0FDC"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1D1F1CEE"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Jednocześnie polityka przestrzenna gminy nie może być determinowana wyłącznie potencjalnymi korzyściami podatkowymi wynikającymi z realizacji określonych inwestycji.</w:t>
      </w:r>
    </w:p>
    <w:p w14:paraId="4DA5A9DB"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Organy gminy zobowiązane są uwzględniać całokształt okoliczności związanych z:</w:t>
      </w:r>
    </w:p>
    <w:p w14:paraId="677216C4"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ładem przestrzennym, </w:t>
      </w:r>
    </w:p>
    <w:p w14:paraId="1EE03FBC"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ochroną interesu mieszkańców, </w:t>
      </w:r>
    </w:p>
    <w:p w14:paraId="1BF9E3AB"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ochroną środowiska, </w:t>
      </w:r>
    </w:p>
    <w:p w14:paraId="5C9FDED3"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bezpieczeństwem przestrzennym, </w:t>
      </w:r>
    </w:p>
    <w:p w14:paraId="7C343E55"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skutkami społecznymi i infrastrukturalnymi planowanych inwestycji. </w:t>
      </w:r>
    </w:p>
    <w:p w14:paraId="18C36659"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7B48427A"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konsekwencji nawet hipotetyczne odniesienie się przez Wójta do sytuacji finansowej gminy nie może być utożsamiane z naruszeniem prawa ani niewykonywaniem uchwały Rady Gminy.</w:t>
      </w:r>
    </w:p>
    <w:p w14:paraId="18134299"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1E2B4F6A" w14:textId="5EF35F3B"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7. Należy również w tym miejscu wskazać, iż w ostatnich latach, w szczególności od czasu podjęcia uchwały nr XXI/191/2017 system planowania przestrzennego podlegał istotnym zmianom legislacyjnym, a ustawą z dnia 7 lipca 2023 r. o zmianie ustawy o planowaniu i zagospodarowaniu przestrzennym oraz niektórych innych ustaw (Dz. U. z 2023 r. poz. 1688), która weszła w życie 24 września 2023 r., dokonano reformy systemu planowania przestrzennego poprzez wprowadzenie nowego rodzaju aktu planowania przestrzennego</w:t>
      </w:r>
      <w:r w:rsidR="007F1B48">
        <w:rPr>
          <w:rFonts w:ascii="Times New Roman" w:hAnsi="Times New Roman" w:cs="Times New Roman"/>
        </w:rPr>
        <w:t xml:space="preserve"> </w:t>
      </w:r>
      <w:r w:rsidRPr="002C5ECF">
        <w:rPr>
          <w:rFonts w:ascii="Times New Roman" w:hAnsi="Times New Roman" w:cs="Times New Roman"/>
        </w:rPr>
        <w:t>tj. planu ogólnego gminy.</w:t>
      </w:r>
    </w:p>
    <w:p w14:paraId="7E924A2E"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Powyższe okoliczności powodowały istotną niepewność co do docelowego kształtu przepisów prawa i wymagały od organów gminy zachowania szczególnej ostrożności planistycznej.</w:t>
      </w:r>
    </w:p>
    <w:p w14:paraId="4945A743" w14:textId="77777777" w:rsidR="007F1B48" w:rsidRDefault="007F1B48" w:rsidP="002C5ECF">
      <w:pPr>
        <w:keepNext/>
        <w:keepLines/>
        <w:suppressAutoHyphens/>
        <w:spacing w:after="0" w:line="240" w:lineRule="auto"/>
        <w:ind w:firstLine="708"/>
        <w:jc w:val="both"/>
        <w:rPr>
          <w:rFonts w:ascii="Times New Roman" w:hAnsi="Times New Roman" w:cs="Times New Roman"/>
        </w:rPr>
      </w:pPr>
    </w:p>
    <w:p w14:paraId="4D34BB26" w14:textId="39994DAD"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konsekwencji:</w:t>
      </w:r>
    </w:p>
    <w:p w14:paraId="7AFC8521"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gmina obecnie jest zobowiązana dostosowywać działania planistyczne do zmieniającego się stanu prawnego,</w:t>
      </w:r>
    </w:p>
    <w:p w14:paraId="448C4B82"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konieczne jest uwzględnianie nowych regulacji ustawowych, </w:t>
      </w:r>
    </w:p>
    <w:p w14:paraId="55399244" w14:textId="77777777"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brak natychmiastowego procedowania zmian dotyczących określonych terenów nie może być utożsamiany z bezczynnością organu. </w:t>
      </w:r>
    </w:p>
    <w:p w14:paraId="331A7772" w14:textId="77777777" w:rsidR="007F1B48" w:rsidRPr="002C5ECF" w:rsidRDefault="007F1B48" w:rsidP="002C5ECF">
      <w:pPr>
        <w:keepNext/>
        <w:keepLines/>
        <w:suppressAutoHyphens/>
        <w:spacing w:after="0" w:line="240" w:lineRule="auto"/>
        <w:ind w:firstLine="708"/>
        <w:jc w:val="both"/>
        <w:rPr>
          <w:rFonts w:ascii="Times New Roman" w:hAnsi="Times New Roman" w:cs="Times New Roman"/>
        </w:rPr>
      </w:pPr>
    </w:p>
    <w:p w14:paraId="1CAD24F4"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8. Po analizie całokształtu sprawy stwierdza się, że:</w:t>
      </w:r>
    </w:p>
    <w:p w14:paraId="396F6DD9"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uchwała nr XXI/191/2017 miała charakter kierunkowy i analityczny, </w:t>
      </w:r>
    </w:p>
    <w:p w14:paraId="02D5E312"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nakładała bezwzględnego obowiązku sporządzenia zmiany planu miejscowego dla działki nr 46/1, a jedynie wskazuje takową ewentualną potrzebę, </w:t>
      </w:r>
    </w:p>
    <w:p w14:paraId="6274D6B8" w14:textId="4D2D57EF"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wniosek dotyczący planu ogólnego został złożony po terminie wskazanym</w:t>
      </w:r>
      <w:r w:rsidR="007F1B48">
        <w:rPr>
          <w:rFonts w:ascii="Times New Roman" w:hAnsi="Times New Roman" w:cs="Times New Roman"/>
        </w:rPr>
        <w:t xml:space="preserve"> </w:t>
      </w:r>
      <w:r w:rsidRPr="002C5ECF">
        <w:rPr>
          <w:rFonts w:ascii="Times New Roman" w:hAnsi="Times New Roman" w:cs="Times New Roman"/>
        </w:rPr>
        <w:t xml:space="preserve">w obwieszczeniu, </w:t>
      </w:r>
    </w:p>
    <w:p w14:paraId="375E3EFE"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działania Wójta mieściły się w granicach ustawowej samodzielności planistycznej gminy,</w:t>
      </w:r>
    </w:p>
    <w:p w14:paraId="35A36134"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brak jest podstaw do przypisania Wójtowi bezczynności lub naruszenia prawa, </w:t>
      </w:r>
    </w:p>
    <w:p w14:paraId="57D4D3F1" w14:textId="77777777" w:rsidR="002C5ECF" w:rsidRP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ustne stanowiska oraz wypowiedzi dotyczące sytuacji finansowej gminy nie wywołują skutków prawnych.</w:t>
      </w:r>
    </w:p>
    <w:p w14:paraId="5AAAB615" w14:textId="77777777" w:rsidR="002C5ECF" w:rsidRDefault="002C5ECF" w:rsidP="002C5ECF">
      <w:pPr>
        <w:keepNext/>
        <w:keepLines/>
        <w:suppressAutoHyphens/>
        <w:spacing w:after="0" w:line="240" w:lineRule="auto"/>
        <w:ind w:firstLine="708"/>
        <w:jc w:val="both"/>
        <w:rPr>
          <w:rFonts w:ascii="Times New Roman" w:hAnsi="Times New Roman" w:cs="Times New Roman"/>
        </w:rPr>
      </w:pPr>
    </w:p>
    <w:p w14:paraId="6BFBF6B9" w14:textId="52EA2DDC" w:rsidR="002C5ECF" w:rsidRDefault="002C5ECF" w:rsidP="002C5ECF">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Po przeprowadzeniu analizy treści skargi, dokumentacji sprawy oraz obowiązujących przepisów prawa Komisja Skarg, Wniosków i Petycji uznaje się skargę za bezzasadną.</w:t>
      </w:r>
    </w:p>
    <w:p w14:paraId="63740E4A" w14:textId="77777777" w:rsidR="002C5ECF" w:rsidRPr="002C5ECF" w:rsidRDefault="002C5ECF" w:rsidP="002C5ECF">
      <w:pPr>
        <w:pStyle w:val="NormalnyWeb"/>
        <w:keepNext/>
        <w:keepLines/>
        <w:suppressAutoHyphens/>
        <w:spacing w:before="0" w:beforeAutospacing="0" w:after="0" w:afterAutospacing="0"/>
        <w:jc w:val="both"/>
        <w:rPr>
          <w:bCs/>
        </w:rPr>
      </w:pPr>
    </w:p>
    <w:p w14:paraId="7D36BE80" w14:textId="24AB8758" w:rsidR="00F75B8C" w:rsidRPr="002C5ECF" w:rsidRDefault="00F75B8C" w:rsidP="002C5ECF">
      <w:pPr>
        <w:pStyle w:val="NormalnyWeb"/>
        <w:keepNext/>
        <w:keepLines/>
        <w:suppressAutoHyphens/>
        <w:spacing w:before="0" w:beforeAutospacing="0" w:after="0" w:afterAutospacing="0"/>
        <w:jc w:val="both"/>
        <w:rPr>
          <w:bCs/>
        </w:rPr>
      </w:pPr>
      <w:r w:rsidRPr="002C5ECF">
        <w:rPr>
          <w:bCs/>
        </w:rPr>
        <w:t>Po analizie przedmiotowej skargi i przygotowaniu projektu uchwały Przewodniczący Komisji poddał pod głosowanie</w:t>
      </w:r>
      <w:r w:rsidR="005A098A" w:rsidRPr="002C5ECF">
        <w:rPr>
          <w:bCs/>
        </w:rPr>
        <w:t xml:space="preserve"> projekt Uchwały Komisji Skarg, Wniosków i Petycji w sprawie </w:t>
      </w:r>
      <w:r w:rsidR="005A098A" w:rsidRPr="002C5ECF">
        <w:rPr>
          <w:rStyle w:val="Pogrubienie"/>
          <w:b w:val="0"/>
          <w:bCs w:val="0"/>
        </w:rPr>
        <w:t>rozpatrzenia skargi na działalność Wójta Gminy Waganiec.</w:t>
      </w:r>
    </w:p>
    <w:p w14:paraId="3EB3F615" w14:textId="77777777" w:rsidR="00F75B8C" w:rsidRPr="002C5ECF" w:rsidRDefault="00F75B8C" w:rsidP="002C5ECF">
      <w:pPr>
        <w:pStyle w:val="NormalnyWeb"/>
        <w:keepNext/>
        <w:keepLines/>
        <w:suppressAutoHyphens/>
        <w:spacing w:before="0" w:beforeAutospacing="0" w:after="0" w:afterAutospacing="0"/>
        <w:rPr>
          <w:b/>
        </w:rPr>
      </w:pPr>
    </w:p>
    <w:p w14:paraId="57DC4B00" w14:textId="77777777" w:rsidR="000330FF" w:rsidRPr="002C5ECF" w:rsidRDefault="000330FF" w:rsidP="002C5ECF">
      <w:pPr>
        <w:pStyle w:val="NormalnyWeb"/>
        <w:keepNext/>
        <w:keepLines/>
        <w:suppressAutoHyphens/>
        <w:spacing w:before="0" w:beforeAutospacing="0" w:after="0" w:afterAutospacing="0"/>
        <w:rPr>
          <w:b/>
        </w:rPr>
      </w:pPr>
      <w:r w:rsidRPr="002C5ECF">
        <w:rPr>
          <w:b/>
        </w:rPr>
        <w:t xml:space="preserve">Wyniki głosowania: </w:t>
      </w:r>
    </w:p>
    <w:p w14:paraId="39361492"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„za” 4 radnych - Zbigniew Marciniak, Jan Bróżek, Radosław Kłonowski, Ewelina Gajdzińska.</w:t>
      </w:r>
    </w:p>
    <w:p w14:paraId="6ABFE926"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„przeciw” 0 radnych,</w:t>
      </w:r>
    </w:p>
    <w:p w14:paraId="5F6034EA" w14:textId="77777777" w:rsidR="000330FF" w:rsidRPr="002C5ECF" w:rsidRDefault="000330FF" w:rsidP="002C5ECF">
      <w:pPr>
        <w:pStyle w:val="NormalnyWeb"/>
        <w:keepNext/>
        <w:keepLines/>
        <w:numPr>
          <w:ilvl w:val="0"/>
          <w:numId w:val="4"/>
        </w:numPr>
        <w:suppressAutoHyphens/>
        <w:spacing w:before="0" w:beforeAutospacing="0" w:after="0" w:afterAutospacing="0"/>
        <w:jc w:val="both"/>
      </w:pPr>
      <w:r w:rsidRPr="002C5ECF">
        <w:t>„wstrzymujących się” 0 radnych,</w:t>
      </w:r>
    </w:p>
    <w:p w14:paraId="08DAD43F" w14:textId="77777777" w:rsidR="000330FF" w:rsidRPr="002C5ECF" w:rsidRDefault="000330FF" w:rsidP="002C5ECF">
      <w:pPr>
        <w:pStyle w:val="NormalnyWeb"/>
        <w:keepNext/>
        <w:keepLines/>
        <w:numPr>
          <w:ilvl w:val="0"/>
          <w:numId w:val="4"/>
        </w:numPr>
        <w:suppressAutoHyphens/>
        <w:spacing w:before="0" w:beforeAutospacing="0" w:after="0" w:afterAutospacing="0"/>
        <w:rPr>
          <w:bCs/>
        </w:rPr>
      </w:pPr>
      <w:r w:rsidRPr="002C5ECF">
        <w:t>„nieobecni” 1 radny - Piotr Nowak (okręg Waganiec).</w:t>
      </w:r>
    </w:p>
    <w:p w14:paraId="79AF930D" w14:textId="77777777" w:rsidR="00F75B8C" w:rsidRPr="002C5ECF" w:rsidRDefault="00F75B8C" w:rsidP="002C5ECF">
      <w:pPr>
        <w:pStyle w:val="NormalnyWeb"/>
        <w:keepNext/>
        <w:keepLines/>
        <w:tabs>
          <w:tab w:val="center" w:pos="4536"/>
        </w:tabs>
        <w:suppressAutoHyphens/>
        <w:spacing w:before="0" w:beforeAutospacing="0" w:after="0" w:afterAutospacing="0"/>
        <w:jc w:val="both"/>
      </w:pPr>
    </w:p>
    <w:p w14:paraId="7B468043" w14:textId="7B9762A0" w:rsidR="001D29C0" w:rsidRPr="002C5ECF" w:rsidRDefault="001D29C0" w:rsidP="002C5ECF">
      <w:pPr>
        <w:pStyle w:val="NormalnyWeb"/>
        <w:keepNext/>
        <w:keepLines/>
        <w:tabs>
          <w:tab w:val="center" w:pos="4536"/>
        </w:tabs>
        <w:suppressAutoHyphens/>
        <w:spacing w:before="0" w:beforeAutospacing="0" w:after="0" w:afterAutospacing="0"/>
        <w:jc w:val="both"/>
        <w:rPr>
          <w:i/>
          <w:iCs/>
        </w:rPr>
      </w:pPr>
      <w:r w:rsidRPr="002C5ECF">
        <w:t>Komisja jednogłośnie przyjęła Uchwałę Nr IX/</w:t>
      </w:r>
      <w:r w:rsidR="00F75B8C" w:rsidRPr="002C5ECF">
        <w:t>6</w:t>
      </w:r>
      <w:r w:rsidRPr="002C5ECF">
        <w:t xml:space="preserve">/2026 Komisji Skarg, Wniosków i Petycji z dnia 26 maja 2026 r. w sprawie </w:t>
      </w:r>
      <w:r w:rsidRPr="002C5ECF">
        <w:rPr>
          <w:rStyle w:val="Pogrubienie"/>
          <w:b w:val="0"/>
          <w:bCs w:val="0"/>
        </w:rPr>
        <w:t xml:space="preserve">rozpatrzenia skargi </w:t>
      </w:r>
      <w:r w:rsidR="00F75B8C" w:rsidRPr="002C5ECF">
        <w:rPr>
          <w:rStyle w:val="Pogrubienie"/>
          <w:b w:val="0"/>
          <w:bCs w:val="0"/>
        </w:rPr>
        <w:t>na działalność Wójta Gminy Waganiec</w:t>
      </w:r>
      <w:r w:rsidRPr="002C5ECF">
        <w:rPr>
          <w:rStyle w:val="Pogrubienie"/>
          <w:b w:val="0"/>
          <w:bCs w:val="0"/>
        </w:rPr>
        <w:t xml:space="preserve"> </w:t>
      </w:r>
      <w:r w:rsidRPr="002C5ECF">
        <w:rPr>
          <w:i/>
          <w:iCs/>
        </w:rPr>
        <w:t xml:space="preserve">- stanowi ona  załącznik do protokołu. </w:t>
      </w:r>
    </w:p>
    <w:p w14:paraId="29C5B446" w14:textId="77777777" w:rsidR="001D29C0" w:rsidRPr="002C5ECF" w:rsidRDefault="001D29C0" w:rsidP="002C5ECF">
      <w:pPr>
        <w:pStyle w:val="NormalnyWeb"/>
        <w:keepNext/>
        <w:keepLines/>
        <w:tabs>
          <w:tab w:val="center" w:pos="4536"/>
        </w:tabs>
        <w:suppressAutoHyphens/>
        <w:spacing w:before="0" w:beforeAutospacing="0" w:after="0" w:afterAutospacing="0"/>
        <w:jc w:val="both"/>
      </w:pPr>
    </w:p>
    <w:p w14:paraId="20A19DD3" w14:textId="5EB75A3B" w:rsidR="001D29C0" w:rsidRPr="002C5ECF" w:rsidRDefault="001D29C0" w:rsidP="002C5ECF">
      <w:pPr>
        <w:pStyle w:val="NormalnyWeb"/>
        <w:keepNext/>
        <w:keepLines/>
        <w:tabs>
          <w:tab w:val="center" w:pos="4536"/>
        </w:tabs>
        <w:suppressAutoHyphens/>
        <w:spacing w:before="0" w:beforeAutospacing="0" w:after="0" w:afterAutospacing="0"/>
        <w:jc w:val="both"/>
        <w:rPr>
          <w:b/>
          <w:bCs/>
        </w:rPr>
      </w:pPr>
      <w:r w:rsidRPr="002C5ECF">
        <w:t xml:space="preserve">Następnie Przewodniczący Komisji poddał pod głosowanie projekt Uchwały Nr </w:t>
      </w:r>
      <w:r w:rsidR="002C5ECF">
        <w:t>….</w:t>
      </w:r>
      <w:r w:rsidRPr="002C5ECF">
        <w:t>/…/2026 Rady Gminy Waganiec w sprawie</w:t>
      </w:r>
      <w:r w:rsidR="005A098A" w:rsidRPr="002C5ECF">
        <w:rPr>
          <w:rStyle w:val="Pogrubienie"/>
          <w:b w:val="0"/>
          <w:bCs w:val="0"/>
        </w:rPr>
        <w:t xml:space="preserve"> rozpatrzenia skargi na działalność Wójta Gminy Waganiec</w:t>
      </w:r>
      <w:r w:rsidRPr="002C5ECF">
        <w:rPr>
          <w:rStyle w:val="Pogrubienie"/>
          <w:b w:val="0"/>
          <w:bCs w:val="0"/>
        </w:rPr>
        <w:t>.</w:t>
      </w:r>
    </w:p>
    <w:p w14:paraId="73306A8F" w14:textId="77777777" w:rsidR="001D29C0" w:rsidRPr="002C5ECF" w:rsidRDefault="001D29C0" w:rsidP="002C5ECF">
      <w:pPr>
        <w:pStyle w:val="NormalnyWeb"/>
        <w:keepNext/>
        <w:keepLines/>
        <w:suppressAutoHyphens/>
        <w:spacing w:before="0" w:beforeAutospacing="0" w:after="0" w:afterAutospacing="0"/>
        <w:rPr>
          <w:b/>
        </w:rPr>
      </w:pPr>
    </w:p>
    <w:p w14:paraId="4E0D2331" w14:textId="77777777" w:rsidR="000330FF" w:rsidRPr="002C5ECF" w:rsidRDefault="000330FF" w:rsidP="002C5ECF">
      <w:pPr>
        <w:pStyle w:val="NormalnyWeb"/>
        <w:keepNext/>
        <w:keepLines/>
        <w:suppressAutoHyphens/>
        <w:spacing w:before="0" w:beforeAutospacing="0" w:after="0" w:afterAutospacing="0"/>
        <w:rPr>
          <w:b/>
        </w:rPr>
      </w:pPr>
      <w:r w:rsidRPr="002C5ECF">
        <w:rPr>
          <w:b/>
        </w:rPr>
        <w:t xml:space="preserve">Wyniki głosowania: </w:t>
      </w:r>
    </w:p>
    <w:p w14:paraId="690BF261"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„za” 4 radnych - Zbigniew Marciniak, Jan Bróżek, Radosław Kłonowski, Ewelina Gajdzińska.</w:t>
      </w:r>
    </w:p>
    <w:p w14:paraId="0A5E5C71"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„przeciw” 0 radnych,</w:t>
      </w:r>
    </w:p>
    <w:p w14:paraId="610D0F6D" w14:textId="77777777" w:rsidR="000330FF" w:rsidRPr="002C5ECF" w:rsidRDefault="000330FF" w:rsidP="002C5ECF">
      <w:pPr>
        <w:pStyle w:val="NormalnyWeb"/>
        <w:keepNext/>
        <w:keepLines/>
        <w:numPr>
          <w:ilvl w:val="0"/>
          <w:numId w:val="4"/>
        </w:numPr>
        <w:suppressAutoHyphens/>
        <w:spacing w:before="0" w:beforeAutospacing="0" w:after="0" w:afterAutospacing="0"/>
        <w:jc w:val="both"/>
      </w:pPr>
      <w:r w:rsidRPr="002C5ECF">
        <w:t>„wstrzymujących się” 0 radnych,</w:t>
      </w:r>
    </w:p>
    <w:p w14:paraId="4D15A12A" w14:textId="77777777" w:rsidR="000330FF" w:rsidRPr="002C5ECF" w:rsidRDefault="000330FF" w:rsidP="002C5ECF">
      <w:pPr>
        <w:pStyle w:val="NormalnyWeb"/>
        <w:keepNext/>
        <w:keepLines/>
        <w:numPr>
          <w:ilvl w:val="0"/>
          <w:numId w:val="4"/>
        </w:numPr>
        <w:suppressAutoHyphens/>
        <w:spacing w:before="0" w:beforeAutospacing="0" w:after="0" w:afterAutospacing="0"/>
        <w:rPr>
          <w:bCs/>
        </w:rPr>
      </w:pPr>
      <w:r w:rsidRPr="002C5ECF">
        <w:t>„nieobecni” 1 radny - Piotr Nowak (okręg Waganiec).</w:t>
      </w:r>
    </w:p>
    <w:p w14:paraId="44B37E8D" w14:textId="77777777" w:rsidR="001D29C0" w:rsidRPr="002C5ECF" w:rsidRDefault="001D29C0" w:rsidP="002C5ECF">
      <w:pPr>
        <w:pStyle w:val="NormalnyWeb"/>
        <w:keepNext/>
        <w:keepLines/>
        <w:tabs>
          <w:tab w:val="center" w:pos="4536"/>
        </w:tabs>
        <w:suppressAutoHyphens/>
        <w:spacing w:before="0" w:beforeAutospacing="0" w:after="0" w:afterAutospacing="0"/>
        <w:jc w:val="both"/>
      </w:pPr>
    </w:p>
    <w:p w14:paraId="7932CDC2" w14:textId="7C9BA31E" w:rsidR="001D29C0" w:rsidRDefault="001D29C0" w:rsidP="002C5ECF">
      <w:pPr>
        <w:pStyle w:val="NormalnyWeb"/>
        <w:keepNext/>
        <w:keepLines/>
        <w:tabs>
          <w:tab w:val="center" w:pos="4536"/>
        </w:tabs>
        <w:suppressAutoHyphens/>
        <w:spacing w:before="0" w:beforeAutospacing="0" w:after="0" w:afterAutospacing="0"/>
        <w:jc w:val="both"/>
        <w:rPr>
          <w:i/>
          <w:iCs/>
        </w:rPr>
      </w:pPr>
      <w:r w:rsidRPr="002C5ECF">
        <w:t>Komisja SWiP pismem znak: KSWiP.152.5.2026</w:t>
      </w:r>
      <w:r w:rsidRPr="002C5ECF">
        <w:rPr>
          <w:sz w:val="18"/>
          <w:szCs w:val="18"/>
        </w:rPr>
        <w:t xml:space="preserve"> </w:t>
      </w:r>
      <w:r w:rsidRPr="002C5ECF">
        <w:t xml:space="preserve">z dnia 26 maja 2026 r. przekazuje Przewodniczącemu Rady Gminy pod obrady najbliższej sesji projekt Uchwały Rady Gminy Waganiec w sprawie </w:t>
      </w:r>
      <w:r w:rsidRPr="002C5ECF">
        <w:rPr>
          <w:rStyle w:val="Pogrubienie"/>
          <w:b w:val="0"/>
          <w:bCs w:val="0"/>
        </w:rPr>
        <w:t>rozpatrzenia</w:t>
      </w:r>
      <w:r w:rsidR="005A098A" w:rsidRPr="002C5ECF">
        <w:rPr>
          <w:rStyle w:val="Pogrubienie"/>
          <w:b w:val="0"/>
          <w:bCs w:val="0"/>
        </w:rPr>
        <w:t xml:space="preserve"> skargi na działalność Wójta Gminy Waganiec </w:t>
      </w:r>
      <w:r w:rsidRPr="002C5ECF">
        <w:t xml:space="preserve">– </w:t>
      </w:r>
      <w:r w:rsidRPr="002C5ECF">
        <w:rPr>
          <w:i/>
          <w:iCs/>
        </w:rPr>
        <w:t>stanowi ona załącznik do protokołu.</w:t>
      </w:r>
    </w:p>
    <w:p w14:paraId="47FFA147" w14:textId="77777777" w:rsidR="00BA7066" w:rsidRPr="002C5ECF" w:rsidRDefault="00BA7066" w:rsidP="002C5ECF">
      <w:pPr>
        <w:pStyle w:val="NormalnyWeb"/>
        <w:keepNext/>
        <w:keepLines/>
        <w:tabs>
          <w:tab w:val="center" w:pos="4536"/>
        </w:tabs>
        <w:suppressAutoHyphens/>
        <w:spacing w:before="0" w:beforeAutospacing="0" w:after="0" w:afterAutospacing="0"/>
        <w:jc w:val="both"/>
      </w:pPr>
    </w:p>
    <w:p w14:paraId="2F7221B0" w14:textId="77777777" w:rsidR="001D29C0" w:rsidRPr="002C5ECF" w:rsidRDefault="001D29C0" w:rsidP="002C5ECF">
      <w:pPr>
        <w:pStyle w:val="Akapitzlist"/>
        <w:keepNext/>
        <w:keepLines/>
        <w:numPr>
          <w:ilvl w:val="0"/>
          <w:numId w:val="2"/>
        </w:numPr>
        <w:suppressAutoHyphens/>
        <w:spacing w:after="0" w:line="240" w:lineRule="auto"/>
        <w:jc w:val="both"/>
        <w:rPr>
          <w:rFonts w:ascii="Times New Roman" w:hAnsi="Times New Roman" w:cs="Times New Roman"/>
          <w:b/>
          <w:bCs/>
        </w:rPr>
      </w:pPr>
      <w:r w:rsidRPr="002C5ECF">
        <w:rPr>
          <w:rFonts w:ascii="Times New Roman" w:hAnsi="Times New Roman" w:cs="Times New Roman"/>
          <w:b/>
          <w:bCs/>
        </w:rPr>
        <w:t xml:space="preserve">Rozpatrzenie skargi z dnia 13.05.2026 r. </w:t>
      </w:r>
    </w:p>
    <w:p w14:paraId="51FF1495" w14:textId="77777777" w:rsidR="006212BD" w:rsidRPr="002C5ECF" w:rsidRDefault="006212BD" w:rsidP="002C5ECF">
      <w:pPr>
        <w:keepNext/>
        <w:keepLines/>
        <w:suppressAutoHyphens/>
        <w:spacing w:after="0" w:line="240" w:lineRule="auto"/>
        <w:jc w:val="both"/>
        <w:rPr>
          <w:rFonts w:ascii="Times New Roman" w:hAnsi="Times New Roman" w:cs="Times New Roman"/>
          <w:b/>
          <w:bCs/>
        </w:rPr>
      </w:pPr>
    </w:p>
    <w:p w14:paraId="704FDF28" w14:textId="1AD53D93" w:rsidR="00EE41FF" w:rsidRPr="002C5ECF" w:rsidRDefault="00053B25"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Przewodniczący Komisji poinformował, że pismem Nr RG.SWiP.15</w:t>
      </w:r>
      <w:r w:rsidR="00167F56" w:rsidRPr="002C5ECF">
        <w:rPr>
          <w:rFonts w:ascii="Times New Roman" w:hAnsi="Times New Roman" w:cs="Times New Roman"/>
        </w:rPr>
        <w:t>10</w:t>
      </w:r>
      <w:r w:rsidRPr="002C5ECF">
        <w:rPr>
          <w:rFonts w:ascii="Times New Roman" w:hAnsi="Times New Roman" w:cs="Times New Roman"/>
        </w:rPr>
        <w:t>.</w:t>
      </w:r>
      <w:r w:rsidR="00167F56" w:rsidRPr="002C5ECF">
        <w:rPr>
          <w:rFonts w:ascii="Times New Roman" w:hAnsi="Times New Roman" w:cs="Times New Roman"/>
        </w:rPr>
        <w:t>3</w:t>
      </w:r>
      <w:r w:rsidRPr="002C5ECF">
        <w:rPr>
          <w:rFonts w:ascii="Times New Roman" w:hAnsi="Times New Roman" w:cs="Times New Roman"/>
        </w:rPr>
        <w:t>.2026 dnia 1</w:t>
      </w:r>
      <w:r w:rsidR="00167F56" w:rsidRPr="002C5ECF">
        <w:rPr>
          <w:rFonts w:ascii="Times New Roman" w:hAnsi="Times New Roman" w:cs="Times New Roman"/>
        </w:rPr>
        <w:t>9 maja</w:t>
      </w:r>
      <w:r w:rsidRPr="002C5ECF">
        <w:rPr>
          <w:rFonts w:ascii="Times New Roman" w:hAnsi="Times New Roman" w:cs="Times New Roman"/>
        </w:rPr>
        <w:t xml:space="preserve"> </w:t>
      </w:r>
      <w:r w:rsidR="00EE41FF" w:rsidRPr="002C5ECF">
        <w:rPr>
          <w:rFonts w:ascii="Times New Roman" w:hAnsi="Times New Roman" w:cs="Times New Roman"/>
        </w:rPr>
        <w:br/>
      </w:r>
      <w:r w:rsidRPr="002C5ECF">
        <w:rPr>
          <w:rFonts w:ascii="Times New Roman" w:hAnsi="Times New Roman" w:cs="Times New Roman"/>
        </w:rPr>
        <w:t xml:space="preserve">2026 r. Przewodniczący Rady Gminy Waganiec przekazał </w:t>
      </w:r>
      <w:r w:rsidR="00EE41FF" w:rsidRPr="002C5ECF">
        <w:rPr>
          <w:rFonts w:ascii="Times New Roman" w:hAnsi="Times New Roman" w:cs="Times New Roman"/>
        </w:rPr>
        <w:t>skarg</w:t>
      </w:r>
      <w:r w:rsidR="001D29C0" w:rsidRPr="002C5ECF">
        <w:rPr>
          <w:rFonts w:ascii="Times New Roman" w:hAnsi="Times New Roman" w:cs="Times New Roman"/>
        </w:rPr>
        <w:t>ę</w:t>
      </w:r>
      <w:r w:rsidR="00EE41FF" w:rsidRPr="002C5ECF">
        <w:rPr>
          <w:rFonts w:ascii="Times New Roman" w:hAnsi="Times New Roman" w:cs="Times New Roman"/>
        </w:rPr>
        <w:t xml:space="preserve"> dot.:</w:t>
      </w:r>
    </w:p>
    <w:p w14:paraId="7DB89D4D" w14:textId="13E6DDAE" w:rsidR="00BA18DB" w:rsidRPr="002C5ECF" w:rsidRDefault="00EE41FF" w:rsidP="002C5ECF">
      <w:pPr>
        <w:pStyle w:val="Akapitzlist"/>
        <w:keepNext/>
        <w:keepLines/>
        <w:numPr>
          <w:ilvl w:val="0"/>
          <w:numId w:val="11"/>
        </w:numPr>
        <w:suppressAutoHyphens/>
        <w:spacing w:after="0" w:line="240" w:lineRule="auto"/>
        <w:jc w:val="both"/>
        <w:rPr>
          <w:rFonts w:ascii="Times New Roman" w:hAnsi="Times New Roman" w:cs="Times New Roman"/>
          <w:bCs/>
        </w:rPr>
      </w:pPr>
      <w:r w:rsidRPr="002C5ECF">
        <w:rPr>
          <w:rFonts w:ascii="Times New Roman" w:hAnsi="Times New Roman" w:cs="Times New Roman"/>
          <w:color w:val="212529"/>
          <w:shd w:val="clear" w:color="auto" w:fill="FFFFFF"/>
        </w:rPr>
        <w:t>Skarga z dnia 13 maja 2026 r. Pana M</w:t>
      </w:r>
      <w:r w:rsidR="00914BAF">
        <w:rPr>
          <w:rFonts w:ascii="Times New Roman" w:hAnsi="Times New Roman" w:cs="Times New Roman"/>
          <w:color w:val="212529"/>
          <w:shd w:val="clear" w:color="auto" w:fill="FFFFFF"/>
        </w:rPr>
        <w:t>*</w:t>
      </w:r>
      <w:r w:rsidRPr="002C5ECF">
        <w:rPr>
          <w:rFonts w:ascii="Times New Roman" w:hAnsi="Times New Roman" w:cs="Times New Roman"/>
          <w:color w:val="212529"/>
          <w:shd w:val="clear" w:color="auto" w:fill="FFFFFF"/>
        </w:rPr>
        <w:t>T</w:t>
      </w:r>
      <w:r w:rsidR="00914BAF">
        <w:rPr>
          <w:rFonts w:ascii="Times New Roman" w:hAnsi="Times New Roman" w:cs="Times New Roman"/>
          <w:color w:val="212529"/>
          <w:shd w:val="clear" w:color="auto" w:fill="FFFFFF"/>
        </w:rPr>
        <w:t>*</w:t>
      </w:r>
      <w:r w:rsidR="0012373A" w:rsidRPr="0012373A">
        <w:rPr>
          <w:rFonts w:ascii="Times New Roman" w:hAnsi="Times New Roman" w:cs="Times New Roman"/>
        </w:rPr>
        <w:t>działającego w imieniu</w:t>
      </w:r>
      <w:r w:rsidRPr="002C5ECF">
        <w:rPr>
          <w:rFonts w:ascii="Times New Roman" w:hAnsi="Times New Roman" w:cs="Times New Roman"/>
          <w:color w:val="212529"/>
          <w:shd w:val="clear" w:color="auto" w:fill="FFFFFF"/>
        </w:rPr>
        <w:t xml:space="preserve"> </w:t>
      </w:r>
      <w:r w:rsidR="00914BAF">
        <w:rPr>
          <w:rFonts w:ascii="Times New Roman" w:hAnsi="Times New Roman" w:cs="Times New Roman"/>
          <w:color w:val="212529"/>
          <w:shd w:val="clear" w:color="auto" w:fill="FFFFFF"/>
        </w:rPr>
        <w:t xml:space="preserve">*… </w:t>
      </w:r>
      <w:r w:rsidRPr="002C5ECF">
        <w:rPr>
          <w:rFonts w:ascii="Times New Roman" w:hAnsi="Times New Roman" w:cs="Times New Roman"/>
          <w:color w:val="212529"/>
          <w:shd w:val="clear" w:color="auto" w:fill="FFFFFF"/>
        </w:rPr>
        <w:t xml:space="preserve">(data wpływu </w:t>
      </w:r>
      <w:r w:rsidRPr="002C5ECF">
        <w:rPr>
          <w:rFonts w:ascii="Times New Roman" w:hAnsi="Times New Roman" w:cs="Times New Roman"/>
        </w:rPr>
        <w:t>za pośrednictwem Poczty Polskiej do kancelarii Urzędu Gminy Waganiec 15 maja 2026 r. K.3233/2026)</w:t>
      </w:r>
    </w:p>
    <w:p w14:paraId="515FC5A5" w14:textId="6E1E0B73" w:rsidR="00053B25" w:rsidRPr="002C5ECF" w:rsidRDefault="00BA18DB" w:rsidP="002C5ECF">
      <w:pPr>
        <w:keepNext/>
        <w:keepLines/>
        <w:suppressAutoHyphens/>
        <w:spacing w:after="0" w:line="240" w:lineRule="auto"/>
        <w:jc w:val="both"/>
        <w:rPr>
          <w:rFonts w:ascii="Times New Roman" w:hAnsi="Times New Roman" w:cs="Times New Roman"/>
          <w:bCs/>
        </w:rPr>
      </w:pPr>
      <w:r w:rsidRPr="002C5ECF">
        <w:rPr>
          <w:rFonts w:ascii="Times New Roman" w:hAnsi="Times New Roman" w:cs="Times New Roman"/>
          <w:bCs/>
        </w:rPr>
        <w:t xml:space="preserve">- </w:t>
      </w:r>
      <w:r w:rsidR="00EE41FF" w:rsidRPr="002C5ECF">
        <w:rPr>
          <w:rFonts w:ascii="Times New Roman" w:hAnsi="Times New Roman" w:cs="Times New Roman"/>
          <w:bCs/>
        </w:rPr>
        <w:t>na bezczynność oraz niewykonanie Uchwały nr XXI/191/2017 z dnia 31 marca 2017 r., Rady Gminy przez Wójta Gminy Waganiec tj. braku podjęcia działań planistycznych dotyczących działki nr 46/1 w miejscowości Michalin</w:t>
      </w:r>
      <w:r w:rsidR="00642E65" w:rsidRPr="002C5ECF">
        <w:rPr>
          <w:rFonts w:ascii="Times New Roman" w:hAnsi="Times New Roman" w:cs="Times New Roman"/>
          <w:bCs/>
        </w:rPr>
        <w:t xml:space="preserve"> </w:t>
      </w:r>
      <w:r w:rsidR="00053B25" w:rsidRPr="002C5ECF">
        <w:rPr>
          <w:rFonts w:ascii="Times New Roman" w:hAnsi="Times New Roman" w:cs="Times New Roman"/>
          <w:i/>
          <w:iCs/>
          <w:sz w:val="22"/>
          <w:szCs w:val="22"/>
        </w:rPr>
        <w:t xml:space="preserve">– </w:t>
      </w:r>
      <w:r w:rsidR="0098579E" w:rsidRPr="002C5ECF">
        <w:rPr>
          <w:rFonts w:ascii="Times New Roman" w:hAnsi="Times New Roman" w:cs="Times New Roman"/>
          <w:i/>
          <w:iCs/>
          <w:sz w:val="22"/>
          <w:szCs w:val="22"/>
        </w:rPr>
        <w:t>skarg</w:t>
      </w:r>
      <w:r w:rsidR="0024538B">
        <w:rPr>
          <w:rFonts w:ascii="Times New Roman" w:hAnsi="Times New Roman" w:cs="Times New Roman"/>
          <w:i/>
          <w:iCs/>
          <w:sz w:val="22"/>
          <w:szCs w:val="22"/>
        </w:rPr>
        <w:t>a</w:t>
      </w:r>
      <w:r w:rsidR="00053B25" w:rsidRPr="002C5ECF">
        <w:rPr>
          <w:rFonts w:ascii="Times New Roman" w:hAnsi="Times New Roman" w:cs="Times New Roman"/>
          <w:i/>
          <w:iCs/>
          <w:sz w:val="22"/>
          <w:szCs w:val="22"/>
        </w:rPr>
        <w:t xml:space="preserve"> stanowi  załącznik do protokołu</w:t>
      </w:r>
      <w:r w:rsidR="0024538B">
        <w:rPr>
          <w:rFonts w:ascii="Times New Roman" w:hAnsi="Times New Roman" w:cs="Times New Roman"/>
          <w:i/>
          <w:iCs/>
          <w:sz w:val="22"/>
          <w:szCs w:val="22"/>
        </w:rPr>
        <w:t>.</w:t>
      </w:r>
    </w:p>
    <w:p w14:paraId="699F69CF" w14:textId="77777777" w:rsidR="0012373A" w:rsidRDefault="0012373A" w:rsidP="0012373A">
      <w:pPr>
        <w:keepNext/>
        <w:keepLines/>
        <w:suppressAutoHyphens/>
        <w:spacing w:after="0" w:line="240" w:lineRule="auto"/>
        <w:jc w:val="both"/>
        <w:rPr>
          <w:rFonts w:ascii="Times New Roman" w:hAnsi="Times New Roman" w:cs="Times New Roman"/>
          <w:bCs/>
        </w:rPr>
      </w:pPr>
    </w:p>
    <w:p w14:paraId="7EB0B42A" w14:textId="0CC48142" w:rsidR="00642E65" w:rsidRPr="002C5ECF" w:rsidRDefault="00642E65" w:rsidP="0012373A">
      <w:pPr>
        <w:keepNext/>
        <w:keepLines/>
        <w:suppressAutoHyphens/>
        <w:spacing w:after="0" w:line="240" w:lineRule="auto"/>
        <w:jc w:val="both"/>
        <w:rPr>
          <w:rFonts w:ascii="Times New Roman" w:hAnsi="Times New Roman" w:cs="Times New Roman"/>
          <w:bCs/>
          <w:i/>
          <w:iCs/>
        </w:rPr>
      </w:pPr>
      <w:r w:rsidRPr="002C5ECF">
        <w:rPr>
          <w:rFonts w:ascii="Times New Roman" w:hAnsi="Times New Roman" w:cs="Times New Roman"/>
        </w:rPr>
        <w:t xml:space="preserve">Przewodniczący Komisji otrzymał skargę w dniu 20.05.2026 r. </w:t>
      </w:r>
      <w:r w:rsidRPr="002C5ECF">
        <w:rPr>
          <w:rFonts w:ascii="Times New Roman" w:hAnsi="Times New Roman" w:cs="Times New Roman"/>
          <w:i/>
          <w:iCs/>
        </w:rPr>
        <w:t>– pismo w załączeniu do protokołu.</w:t>
      </w:r>
    </w:p>
    <w:p w14:paraId="787DE37A" w14:textId="77777777" w:rsidR="0012373A" w:rsidRDefault="0012373A" w:rsidP="0012373A">
      <w:pPr>
        <w:keepNext/>
        <w:keepLines/>
        <w:suppressAutoHyphens/>
        <w:spacing w:after="0" w:line="240" w:lineRule="auto"/>
        <w:jc w:val="both"/>
        <w:rPr>
          <w:rFonts w:ascii="Times New Roman" w:hAnsi="Times New Roman" w:cs="Times New Roman"/>
        </w:rPr>
      </w:pPr>
    </w:p>
    <w:p w14:paraId="5BFC9AA1" w14:textId="23AB2A2E" w:rsidR="00642E65" w:rsidRPr="002C5ECF" w:rsidRDefault="00642E65" w:rsidP="0012373A">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Komisja zapoznała się z treścią skargi.</w:t>
      </w:r>
    </w:p>
    <w:p w14:paraId="1C1FB31D" w14:textId="7EF5A009" w:rsidR="0012373A" w:rsidRDefault="00642E65" w:rsidP="0012373A">
      <w:pPr>
        <w:keepNext/>
        <w:keepLines/>
        <w:suppressAutoHyphens/>
        <w:spacing w:after="0" w:line="240" w:lineRule="auto"/>
        <w:rPr>
          <w:rFonts w:ascii="Times New Roman" w:eastAsia="Times New Roman" w:hAnsi="Times New Roman" w:cs="Times New Roman"/>
        </w:rPr>
      </w:pPr>
      <w:r w:rsidRPr="007F1B48">
        <w:rPr>
          <w:rFonts w:ascii="Times New Roman" w:eastAsia="Times New Roman" w:hAnsi="Times New Roman" w:cs="Times New Roman"/>
        </w:rPr>
        <w:t xml:space="preserve">Skarżący </w:t>
      </w:r>
      <w:r w:rsidR="007F1B48" w:rsidRPr="007F1B48">
        <w:rPr>
          <w:rFonts w:ascii="Times New Roman" w:eastAsia="Times New Roman" w:hAnsi="Times New Roman" w:cs="Times New Roman"/>
        </w:rPr>
        <w:t xml:space="preserve">przedstawił takie same zarzutu wobec Wójta Gminy </w:t>
      </w:r>
      <w:r w:rsidR="00BA7066">
        <w:rPr>
          <w:rFonts w:ascii="Times New Roman" w:eastAsia="Times New Roman" w:hAnsi="Times New Roman" w:cs="Times New Roman"/>
        </w:rPr>
        <w:t xml:space="preserve">Waganiec </w:t>
      </w:r>
      <w:r w:rsidR="007F1B48" w:rsidRPr="007F1B48">
        <w:rPr>
          <w:rFonts w:ascii="Times New Roman" w:eastAsia="Times New Roman" w:hAnsi="Times New Roman" w:cs="Times New Roman"/>
        </w:rPr>
        <w:t>jak zawarte w poprzedniej skardze</w:t>
      </w:r>
      <w:r w:rsidR="00BA7066">
        <w:rPr>
          <w:rFonts w:ascii="Times New Roman" w:eastAsia="Times New Roman" w:hAnsi="Times New Roman" w:cs="Times New Roman"/>
        </w:rPr>
        <w:t xml:space="preserve"> z uwagi na to</w:t>
      </w:r>
      <w:r w:rsidR="00914BAF">
        <w:rPr>
          <w:rFonts w:ascii="Times New Roman" w:eastAsia="Times New Roman" w:hAnsi="Times New Roman" w:cs="Times New Roman"/>
        </w:rPr>
        <w:t>,</w:t>
      </w:r>
      <w:r w:rsidR="00BA7066">
        <w:rPr>
          <w:rFonts w:ascii="Times New Roman" w:eastAsia="Times New Roman" w:hAnsi="Times New Roman" w:cs="Times New Roman"/>
        </w:rPr>
        <w:t xml:space="preserve"> iż są to współwłaściciele działki Nr 46/1 w m. Michalin.</w:t>
      </w:r>
    </w:p>
    <w:p w14:paraId="3E0E8F7E" w14:textId="7782DD52" w:rsidR="0012373A" w:rsidRPr="002C5ECF" w:rsidRDefault="0012373A" w:rsidP="0012373A">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Komisja zapoznała się z </w:t>
      </w:r>
      <w:r>
        <w:rPr>
          <w:rFonts w:ascii="Times New Roman" w:hAnsi="Times New Roman" w:cs="Times New Roman"/>
        </w:rPr>
        <w:t xml:space="preserve">pozostałą </w:t>
      </w:r>
      <w:r w:rsidRPr="002C5ECF">
        <w:rPr>
          <w:rFonts w:ascii="Times New Roman" w:hAnsi="Times New Roman" w:cs="Times New Roman"/>
        </w:rPr>
        <w:t xml:space="preserve">dokumentacją </w:t>
      </w:r>
      <w:r>
        <w:rPr>
          <w:rFonts w:ascii="Times New Roman" w:hAnsi="Times New Roman" w:cs="Times New Roman"/>
        </w:rPr>
        <w:t>przedłożon</w:t>
      </w:r>
      <w:r w:rsidR="00914BAF">
        <w:rPr>
          <w:rFonts w:ascii="Times New Roman" w:hAnsi="Times New Roman" w:cs="Times New Roman"/>
        </w:rPr>
        <w:t>ą</w:t>
      </w:r>
      <w:r>
        <w:rPr>
          <w:rFonts w:ascii="Times New Roman" w:hAnsi="Times New Roman" w:cs="Times New Roman"/>
        </w:rPr>
        <w:t xml:space="preserve"> przez skarżącego</w:t>
      </w:r>
      <w:r w:rsidRPr="002C5ECF">
        <w:rPr>
          <w:rFonts w:ascii="Times New Roman" w:hAnsi="Times New Roman" w:cs="Times New Roman"/>
        </w:rPr>
        <w:t>:</w:t>
      </w:r>
    </w:p>
    <w:p w14:paraId="393754E9" w14:textId="3C25932E" w:rsidR="0012373A" w:rsidRPr="0012373A" w:rsidRDefault="0012373A" w:rsidP="0012373A">
      <w:pPr>
        <w:pStyle w:val="Akapitzlist"/>
        <w:keepNext/>
        <w:keepLines/>
        <w:numPr>
          <w:ilvl w:val="0"/>
          <w:numId w:val="16"/>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Kserokopią Wezwania do naruszenia prawa skierowanym do Wójta Gminy dot.: braku rozpatrzenia wniosku z dnia 11grudnia 2025 r. oraz bezczynności organu. Organ jakim jest Wójt Gminy nie podjął żadnej decyzji administracyjnej, co przysługuje wnioskodawcy, </w:t>
      </w:r>
      <w:r w:rsidRPr="0012373A">
        <w:rPr>
          <w:rFonts w:ascii="Times New Roman" w:hAnsi="Times New Roman" w:cs="Times New Roman"/>
        </w:rPr>
        <w:t xml:space="preserve">złożonym przez </w:t>
      </w:r>
      <w:r w:rsidRPr="0012373A">
        <w:rPr>
          <w:rFonts w:ascii="Times New Roman" w:hAnsi="Times New Roman" w:cs="Times New Roman"/>
          <w:color w:val="212529"/>
          <w:shd w:val="clear" w:color="auto" w:fill="FFFFFF"/>
        </w:rPr>
        <w:t xml:space="preserve">Pana </w:t>
      </w:r>
      <w:r w:rsidRPr="0012373A">
        <w:rPr>
          <w:rFonts w:ascii="Times New Roman" w:hAnsi="Times New Roman" w:cs="Times New Roman"/>
        </w:rPr>
        <w:t>M</w:t>
      </w:r>
      <w:r w:rsidR="00914BAF">
        <w:rPr>
          <w:rFonts w:ascii="Times New Roman" w:hAnsi="Times New Roman" w:cs="Times New Roman"/>
        </w:rPr>
        <w:t>*</w:t>
      </w:r>
      <w:r w:rsidRPr="0012373A">
        <w:rPr>
          <w:rFonts w:ascii="Times New Roman" w:hAnsi="Times New Roman" w:cs="Times New Roman"/>
        </w:rPr>
        <w:t>T</w:t>
      </w:r>
      <w:r w:rsidR="00914BAF">
        <w:rPr>
          <w:rFonts w:ascii="Times New Roman" w:hAnsi="Times New Roman" w:cs="Times New Roman"/>
        </w:rPr>
        <w:t>*</w:t>
      </w:r>
      <w:r w:rsidRPr="0012373A">
        <w:rPr>
          <w:rFonts w:ascii="Times New Roman" w:hAnsi="Times New Roman" w:cs="Times New Roman"/>
        </w:rPr>
        <w:t xml:space="preserve">działającego w imieniu </w:t>
      </w:r>
      <w:r w:rsidR="00914BAF">
        <w:rPr>
          <w:rFonts w:ascii="Times New Roman" w:hAnsi="Times New Roman" w:cs="Times New Roman"/>
        </w:rPr>
        <w:t>*..</w:t>
      </w:r>
      <w:r w:rsidRPr="0012373A">
        <w:rPr>
          <w:rFonts w:ascii="Times New Roman" w:hAnsi="Times New Roman" w:cs="Times New Roman"/>
        </w:rPr>
        <w:t>.</w:t>
      </w:r>
      <w:r w:rsidRPr="0012373A">
        <w:rPr>
          <w:rFonts w:ascii="Times New Roman" w:hAnsi="Times New Roman" w:cs="Times New Roman"/>
          <w:color w:val="212529"/>
          <w:shd w:val="clear" w:color="auto" w:fill="FFFFFF"/>
        </w:rPr>
        <w:t xml:space="preserve"> </w:t>
      </w:r>
      <w:r w:rsidRPr="0012373A">
        <w:rPr>
          <w:rFonts w:ascii="Times New Roman" w:hAnsi="Times New Roman" w:cs="Times New Roman"/>
        </w:rPr>
        <w:t xml:space="preserve"> </w:t>
      </w:r>
    </w:p>
    <w:p w14:paraId="04BB40AE" w14:textId="6EC66644" w:rsidR="0012373A" w:rsidRPr="002C5ECF" w:rsidRDefault="0012373A" w:rsidP="0012373A">
      <w:pPr>
        <w:pStyle w:val="Akapitzlist"/>
        <w:keepNext/>
        <w:keepLines/>
        <w:suppressAutoHyphens/>
        <w:spacing w:after="0" w:line="240" w:lineRule="auto"/>
        <w:jc w:val="both"/>
        <w:rPr>
          <w:rFonts w:ascii="Times New Roman" w:hAnsi="Times New Roman" w:cs="Times New Roman"/>
          <w:i/>
          <w:iCs/>
        </w:rPr>
      </w:pPr>
      <w:r w:rsidRPr="0012373A">
        <w:rPr>
          <w:rFonts w:ascii="Times New Roman" w:hAnsi="Times New Roman" w:cs="Times New Roman"/>
        </w:rPr>
        <w:t>w dniu</w:t>
      </w:r>
      <w:r>
        <w:rPr>
          <w:rFonts w:ascii="Times New Roman" w:hAnsi="Times New Roman" w:cs="Times New Roman"/>
        </w:rPr>
        <w:t xml:space="preserve"> </w:t>
      </w:r>
      <w:r w:rsidRPr="0012373A">
        <w:rPr>
          <w:rFonts w:ascii="Times New Roman" w:hAnsi="Times New Roman" w:cs="Times New Roman"/>
        </w:rPr>
        <w:t>15.05.2026</w:t>
      </w:r>
      <w:r w:rsidRPr="002C5ECF">
        <w:rPr>
          <w:rFonts w:ascii="Times New Roman" w:hAnsi="Times New Roman" w:cs="Times New Roman"/>
        </w:rPr>
        <w:t xml:space="preserve"> r. </w:t>
      </w:r>
      <w:r w:rsidRPr="002C5ECF">
        <w:rPr>
          <w:rFonts w:ascii="Times New Roman" w:hAnsi="Times New Roman" w:cs="Times New Roman"/>
          <w:i/>
          <w:iCs/>
        </w:rPr>
        <w:t>– kserokopia stanowi załącznik do protokołu.</w:t>
      </w:r>
    </w:p>
    <w:p w14:paraId="1EACF6A8" w14:textId="77777777" w:rsidR="0012373A" w:rsidRPr="002C5ECF" w:rsidRDefault="0012373A" w:rsidP="0012373A">
      <w:pPr>
        <w:pStyle w:val="Akapitzlist"/>
        <w:keepNext/>
        <w:keepLines/>
        <w:numPr>
          <w:ilvl w:val="0"/>
          <w:numId w:val="16"/>
        </w:numPr>
        <w:suppressAutoHyphens/>
        <w:spacing w:after="0" w:line="240" w:lineRule="auto"/>
        <w:jc w:val="both"/>
        <w:rPr>
          <w:rFonts w:ascii="Times New Roman" w:hAnsi="Times New Roman" w:cs="Times New Roman"/>
          <w:i/>
          <w:iCs/>
        </w:rPr>
      </w:pPr>
      <w:r w:rsidRPr="002C5ECF">
        <w:rPr>
          <w:rFonts w:ascii="Times New Roman" w:hAnsi="Times New Roman" w:cs="Times New Roman"/>
        </w:rPr>
        <w:t xml:space="preserve">Odpowiedzią na to wezwanie </w:t>
      </w:r>
      <w:r w:rsidRPr="002C5ECF">
        <w:rPr>
          <w:rFonts w:ascii="Times New Roman" w:hAnsi="Times New Roman" w:cs="Times New Roman"/>
          <w:i/>
          <w:iCs/>
        </w:rPr>
        <w:t>– kserokopia stanowi załącznik do protokołu.</w:t>
      </w:r>
    </w:p>
    <w:p w14:paraId="00A110CF" w14:textId="77777777" w:rsidR="0012373A" w:rsidRDefault="0012373A" w:rsidP="0012373A">
      <w:pPr>
        <w:keepNext/>
        <w:keepLines/>
        <w:suppressAutoHyphens/>
        <w:spacing w:after="0" w:line="240" w:lineRule="auto"/>
        <w:rPr>
          <w:rFonts w:ascii="Times New Roman" w:eastAsia="Times New Roman" w:hAnsi="Times New Roman" w:cs="Times New Roman"/>
        </w:rPr>
      </w:pPr>
    </w:p>
    <w:p w14:paraId="3FEAB6C8" w14:textId="77777777" w:rsidR="0012373A" w:rsidRPr="002C5ECF" w:rsidRDefault="0012373A" w:rsidP="0012373A">
      <w:pPr>
        <w:keepNext/>
        <w:keepLines/>
        <w:suppressAutoHyphens/>
        <w:spacing w:after="0" w:line="240" w:lineRule="auto"/>
        <w:jc w:val="both"/>
        <w:rPr>
          <w:rFonts w:ascii="Times New Roman" w:hAnsi="Times New Roman" w:cs="Times New Roman"/>
          <w:u w:val="single"/>
        </w:rPr>
      </w:pPr>
      <w:r w:rsidRPr="002C5ECF">
        <w:rPr>
          <w:rFonts w:ascii="Times New Roman" w:hAnsi="Times New Roman" w:cs="Times New Roman"/>
          <w:u w:val="single"/>
        </w:rPr>
        <w:lastRenderedPageBreak/>
        <w:t xml:space="preserve">Ustalenia Komisji Skarg, Wniosków i Petycji, po zapoznaniu się z przedmiotową dokumentacją </w:t>
      </w:r>
      <w:r w:rsidRPr="002C5ECF">
        <w:rPr>
          <w:rFonts w:ascii="Times New Roman" w:hAnsi="Times New Roman" w:cs="Times New Roman"/>
          <w:u w:val="single"/>
        </w:rPr>
        <w:br/>
        <w:t>i wyjaśnieniami pracownika merytorycznego:</w:t>
      </w:r>
    </w:p>
    <w:p w14:paraId="2A72E2B6" w14:textId="77777777" w:rsidR="0012373A" w:rsidRPr="002C5ECF" w:rsidRDefault="0012373A" w:rsidP="0012373A">
      <w:pPr>
        <w:pStyle w:val="NormalnyWeb"/>
        <w:keepNext/>
        <w:keepLines/>
        <w:suppressAutoHyphens/>
        <w:spacing w:before="0" w:beforeAutospacing="0" w:after="0" w:afterAutospacing="0"/>
        <w:jc w:val="both"/>
        <w:rPr>
          <w:bCs/>
        </w:rPr>
      </w:pPr>
    </w:p>
    <w:p w14:paraId="1470219C" w14:textId="77777777" w:rsidR="0012373A" w:rsidRPr="002C5ECF" w:rsidRDefault="0012373A" w:rsidP="0012373A">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Skarżący zarzucił Wójtowi:</w:t>
      </w:r>
    </w:p>
    <w:p w14:paraId="2CC607B5"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niewykonywanie uchwały Rady Gminy Waganiec nr XXI/191/2017 z dnia 31 marca </w:t>
      </w:r>
      <w:r>
        <w:rPr>
          <w:rFonts w:ascii="Times New Roman" w:hAnsi="Times New Roman" w:cs="Times New Roman"/>
        </w:rPr>
        <w:br/>
      </w:r>
      <w:r w:rsidRPr="002C5ECF">
        <w:rPr>
          <w:rFonts w:ascii="Times New Roman" w:hAnsi="Times New Roman" w:cs="Times New Roman"/>
        </w:rPr>
        <w:t xml:space="preserve">2017 r., </w:t>
      </w:r>
    </w:p>
    <w:p w14:paraId="442280C6"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brak podjęcia działań planistycznych dotyczących działki nr 46/1 w miejscowości Michalin oraz pominięcie tej nieruchomości w przygotowywanych pracach planistycznych gminy,</w:t>
      </w:r>
    </w:p>
    <w:p w14:paraId="7AB2F37C"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brak pisemnego rozpatrzenia wniosku dotyczącego zmiany przeznaczenia nieruchomości,</w:t>
      </w:r>
    </w:p>
    <w:p w14:paraId="3E33C7C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ograniczenie się do ustnych i nieformalnych stanowisk, </w:t>
      </w:r>
    </w:p>
    <w:p w14:paraId="63849860"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wypowiedzi sugerujące brak potrzeby dokonywania zmian planistycznych z uwagi na sytuację finansową gminy. </w:t>
      </w:r>
    </w:p>
    <w:p w14:paraId="70D68EB6" w14:textId="77777777" w:rsidR="0012373A" w:rsidRPr="002C5ECF" w:rsidRDefault="0012373A" w:rsidP="0012373A">
      <w:pPr>
        <w:keepNext/>
        <w:keepLines/>
        <w:suppressAutoHyphens/>
        <w:spacing w:after="0" w:line="240" w:lineRule="auto"/>
        <w:jc w:val="both"/>
        <w:rPr>
          <w:rFonts w:ascii="Times New Roman" w:hAnsi="Times New Roman" w:cs="Times New Roman"/>
        </w:rPr>
      </w:pPr>
    </w:p>
    <w:p w14:paraId="722DD546"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1. Jednym z kluczowych faktów dla oceny skargi jest charakter prawny uchwały </w:t>
      </w:r>
      <w:r>
        <w:rPr>
          <w:rFonts w:ascii="Times New Roman" w:hAnsi="Times New Roman" w:cs="Times New Roman"/>
        </w:rPr>
        <w:br/>
      </w:r>
      <w:r w:rsidRPr="002C5ECF">
        <w:rPr>
          <w:rFonts w:ascii="Times New Roman" w:hAnsi="Times New Roman" w:cs="Times New Roman"/>
        </w:rPr>
        <w:t xml:space="preserve">nr XXI/191/2017 Rady Gminy Waganiec z dnia 31 marca 2017 r. w sprawie oceny analizy zmian </w:t>
      </w:r>
      <w:r>
        <w:rPr>
          <w:rFonts w:ascii="Times New Roman" w:hAnsi="Times New Roman" w:cs="Times New Roman"/>
        </w:rPr>
        <w:br/>
      </w:r>
      <w:r w:rsidRPr="002C5ECF">
        <w:rPr>
          <w:rFonts w:ascii="Times New Roman" w:hAnsi="Times New Roman" w:cs="Times New Roman"/>
        </w:rPr>
        <w:t xml:space="preserve">w zagospodarowaniu przestrzennym gminy Waganiec i analizy zasadności przystąpienia do sporządzenia miejscowych planów. </w:t>
      </w:r>
    </w:p>
    <w:p w14:paraId="635BD3B1"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Uchwała ta:</w:t>
      </w:r>
    </w:p>
    <w:p w14:paraId="54D5117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stanowi aktu prawa miejscowego, </w:t>
      </w:r>
    </w:p>
    <w:p w14:paraId="0D0C6FE8"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kreuje indywidualnych praw właścicieli nieruchomości, </w:t>
      </w:r>
    </w:p>
    <w:p w14:paraId="312DD10D"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ma charakter analityczny i kierunkowy. </w:t>
      </w:r>
    </w:p>
    <w:p w14:paraId="45B9BB49"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0152B804"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Przedmiotowa uchwała zawiera analizę zmian w zagospodarowaniu przestrzennym gminy </w:t>
      </w:r>
      <w:r>
        <w:rPr>
          <w:rFonts w:ascii="Times New Roman" w:hAnsi="Times New Roman" w:cs="Times New Roman"/>
        </w:rPr>
        <w:br/>
      </w:r>
      <w:r w:rsidRPr="002C5ECF">
        <w:rPr>
          <w:rFonts w:ascii="Times New Roman" w:hAnsi="Times New Roman" w:cs="Times New Roman"/>
        </w:rPr>
        <w:t>i ocenę aktualności obowiązujących w tej gminie dokumentów planistycznych oraz wskazuje kierunki przyszłych działań planistycznych gminy, jednak nie przesądza o obowiązku dokonania określonego przeznaczenia terenów. Nie można zatem utożsamiać wskazania potrzeby sporządzenia, zmiany planu miejscowego z bezwzględnym obowiązkiem jego uchwalenia lub obowiązkiem dokonania zmiany przeznaczenia konkretnej nieruchomości.</w:t>
      </w:r>
    </w:p>
    <w:p w14:paraId="5D6A126C"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49519014"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2. Prowadzenie polityki przestrzennej należy do zadań własnych gminy.</w:t>
      </w:r>
    </w:p>
    <w:p w14:paraId="59112236"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ramach zagospodarowania przestrzennego gmina:</w:t>
      </w:r>
    </w:p>
    <w:p w14:paraId="015A4E62"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określa kierunki zagospodarowania przestrzennego, </w:t>
      </w:r>
    </w:p>
    <w:p w14:paraId="007DB423"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uwzględnia interes publiczny, potrzeby wspólnoty samorządowej oraz w miarę możliwości wnioski właścicieli nieruchomości na jej terenie, </w:t>
      </w:r>
    </w:p>
    <w:p w14:paraId="71744E79"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analizuje skutki społeczne, środowiskowe i finansowe planowanych zmian, </w:t>
      </w:r>
    </w:p>
    <w:p w14:paraId="15F3604C"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decyduje o zasadności i kolejności prowadzenia prac planistycznych. </w:t>
      </w:r>
    </w:p>
    <w:p w14:paraId="34C1F0CB"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konsekwencji brak podjęcia działań planistycznych zgodnych z oczekiwaniami skarżącego nie może być utożsamiany z naruszeniem prawa lub niewykonywaniem uchwały Rady Gminy.</w:t>
      </w:r>
    </w:p>
    <w:p w14:paraId="0F3F6388"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0DDA0C56"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3. Skarżący błędnie interpretuje uchwałę nr XXI/191/2017 jako źródło obowiązku sporządzenia zmiany miejscowego planu zagospodarowania przestrzennego dla działki nr 46/1 w miejscowości Michalin.</w:t>
      </w:r>
    </w:p>
    <w:p w14:paraId="0117EE00"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Tymczasem uchwała ta:</w:t>
      </w:r>
    </w:p>
    <w:p w14:paraId="0E1236A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odnosi się ogólnie do polityki przestrzennej gminy jako całości, </w:t>
      </w:r>
    </w:p>
    <w:p w14:paraId="6BC7E83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przesądza o przyszłym przeznaczeniu nieruchomości. </w:t>
      </w:r>
    </w:p>
    <w:p w14:paraId="6F2507EB"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Przystąpienie do sporządzenia lub zmiany miejscowego planu zagospodarowania przestrzennego następuje wyłącznie w drodze odrębnej uchwały rady gminy. Brak podjęcia takiej uchwały dla nieruchomości skarżącego nie stanowi niewykonania uchwały z 2017 r.</w:t>
      </w:r>
    </w:p>
    <w:p w14:paraId="7AADBAED"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75E92056"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lastRenderedPageBreak/>
        <w:t>4. Ustawą z dnia 7 lipca 2023 r. o zmianie ustawy o planowaniu i zagospodarowaniu przestrzennym oraz niektórych innych ustaw (Dz. U. z 2023 r. poz. 1688), która weszła w życie 24 września 2023 r., dokonano reformy systemu planowania przestrzennego poprzez wprowadzenie nowego rodzaju aktu planowania przestrzennego tj. planu ogólnego gminy.</w:t>
      </w:r>
    </w:p>
    <w:p w14:paraId="0B8A8865"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5C9F35A0"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Obecnie trwają prace nad sporządzeniem Planu ogólnego gminy Waganiec, który jest dokumentem niezbędnym do prowadzenia polityki przestrzennej gminy oraz płynności procesów inwestycyjnych. Procedura sporządzania planu ogólnego gminy Waganiec została zainicjowana uchwałą Nr LII/479/2024 Rady Gminy Waganiec z dnia 28 marca 2024 r. </w:t>
      </w:r>
    </w:p>
    <w:p w14:paraId="62D91809"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związku z przystąpieniem do sporządzenia planu ogólnego Wójt Gminy Waganiec wydał ogłoszenie/obwieszczenie informujące mieszkańców oraz zainteresowane podmioty</w:t>
      </w:r>
      <w:r>
        <w:rPr>
          <w:rFonts w:ascii="Times New Roman" w:hAnsi="Times New Roman" w:cs="Times New Roman"/>
        </w:rPr>
        <w:t xml:space="preserve"> </w:t>
      </w:r>
      <w:r w:rsidRPr="002C5ECF">
        <w:rPr>
          <w:rFonts w:ascii="Times New Roman" w:hAnsi="Times New Roman" w:cs="Times New Roman"/>
        </w:rPr>
        <w:t xml:space="preserve">o możliwości składania wniosków do projektu planu ogólnego. W obwieszczeniu wskazano termin składania wniosków do dnia 30 sierpnia 2024 r. </w:t>
      </w:r>
    </w:p>
    <w:p w14:paraId="3D7BF41A"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Jednocześnie poinformowano, iż:</w:t>
      </w:r>
    </w:p>
    <w:p w14:paraId="57505353" w14:textId="01DD172B"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wnioski złożone we wskazanym ogłoszeniu/obwieszczeniu będą rozpatrzone w toku procedury planistycznej, </w:t>
      </w:r>
    </w:p>
    <w:p w14:paraId="3F9974BD"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wnioski niespełniające wymogów formalnych pozostaną bez rozpoznania, </w:t>
      </w:r>
    </w:p>
    <w:p w14:paraId="7D204B7A"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organem właściwym do rozpatrywania wniosków jest Wójt Gminy Waganiec. </w:t>
      </w:r>
    </w:p>
    <w:p w14:paraId="5AFC78D6"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22B48AC7"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Skarżący wskazuje natomiast, iż jego wniosek dotyczący działki nr 46/1 został złożony dopiero w grudniu 2025 r., a więc znacząco po upływie terminu wyznaczonego</w:t>
      </w:r>
      <w:r>
        <w:rPr>
          <w:rFonts w:ascii="Times New Roman" w:hAnsi="Times New Roman" w:cs="Times New Roman"/>
        </w:rPr>
        <w:t xml:space="preserve"> </w:t>
      </w:r>
      <w:r w:rsidRPr="002C5ECF">
        <w:rPr>
          <w:rFonts w:ascii="Times New Roman" w:hAnsi="Times New Roman" w:cs="Times New Roman"/>
        </w:rPr>
        <w:t>w obwieszczeniu. Okoliczność ta ma również istotne znaczenie dla oceny skargi, ponieważ procedura planistyczna wymaga zachowania określonych etapów i terminów ustawowych oraz zachowania przejrzystości procesu planistycznego. Nie można skutecznie zarzucać Wójtowi bezczynności w sytuacji, gdy sam wniosek został złożony po terminie przewidzianym</w:t>
      </w:r>
      <w:r>
        <w:rPr>
          <w:rFonts w:ascii="Times New Roman" w:hAnsi="Times New Roman" w:cs="Times New Roman"/>
        </w:rPr>
        <w:t xml:space="preserve"> </w:t>
      </w:r>
      <w:r w:rsidRPr="002C5ECF">
        <w:rPr>
          <w:rFonts w:ascii="Times New Roman" w:hAnsi="Times New Roman" w:cs="Times New Roman"/>
        </w:rPr>
        <w:t>w procedurze sporządzania planu ogólnego. Wniosek skarżącego miał charakter postulatu planistycznego i podlegał analizie w ramach prowadzonej polityki przestrzennej gminy. Brak pozytywnego uwzględnienia postulatu inwestycyjnego nie może być utożsamiany</w:t>
      </w:r>
      <w:r>
        <w:rPr>
          <w:rFonts w:ascii="Times New Roman" w:hAnsi="Times New Roman" w:cs="Times New Roman"/>
        </w:rPr>
        <w:t xml:space="preserve"> </w:t>
      </w:r>
      <w:r w:rsidRPr="002C5ECF">
        <w:rPr>
          <w:rFonts w:ascii="Times New Roman" w:hAnsi="Times New Roman" w:cs="Times New Roman"/>
        </w:rPr>
        <w:t>z bezczynnością organu.</w:t>
      </w:r>
    </w:p>
    <w:p w14:paraId="033CB064"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4A47935E"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5. Skarżący zarzuca również, iż Wójt ograniczał się do przedstawiania ustnych </w:t>
      </w:r>
      <w:r w:rsidRPr="002C5ECF">
        <w:rPr>
          <w:rFonts w:ascii="Times New Roman" w:hAnsi="Times New Roman" w:cs="Times New Roman"/>
        </w:rPr>
        <w:br/>
        <w:t>i nieformalnych stanowisk.</w:t>
      </w:r>
    </w:p>
    <w:p w14:paraId="36ED48F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Zarzut ten jest bezzasadny.</w:t>
      </w:r>
    </w:p>
    <w:p w14:paraId="481588C5"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toku procedur planistycznych:</w:t>
      </w:r>
    </w:p>
    <w:p w14:paraId="7D2CC142"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dopuszczalne i powszechne jest prowadzenie spotkań konsultacyjnych, </w:t>
      </w:r>
    </w:p>
    <w:p w14:paraId="38FEFD0F"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organy gminy mogą przedstawiać mieszkańcom i inwestorom aktualne stanowiska oraz kierunki polityki przestrzennej, </w:t>
      </w:r>
    </w:p>
    <w:p w14:paraId="293EFA7F"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przepisy nie przewidują obowiązku wydawania indywidualnych rozstrzygnięć odnoszących się do każdego postulatu dotyczącego zmiany przeznaczenia nieruchomości. </w:t>
      </w:r>
    </w:p>
    <w:p w14:paraId="701CB000"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1798F659"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Jednocześnie należy wskazać, iż wypowiedzi ustne oraz informacje przekazywane podczas spotkań:</w:t>
      </w:r>
    </w:p>
    <w:p w14:paraId="622F8208"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mają charakteru aktów administracyjnych, </w:t>
      </w:r>
    </w:p>
    <w:p w14:paraId="539C549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wywołują skutków prawnych, </w:t>
      </w:r>
    </w:p>
    <w:p w14:paraId="2F66A722"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mogą być utożsamiane z naruszeniem prawa ani z bezczynnością organu. </w:t>
      </w:r>
    </w:p>
    <w:p w14:paraId="1026A19D"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3512CAD8"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6. Skarżący wskazuje ponadto, iż podczas spotkania Wójt miał stwierdzić, że „gmina jest bogata i nie potrzebuje pieniędzy ze źródeł podatkowych po przekształceniu”.</w:t>
      </w:r>
    </w:p>
    <w:p w14:paraId="2CFC8CE6"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Nawet przyjmując, iż tego rodzaju wypowiedź padła, nie może ona stanowić podstawy do uznania skargi za zasadną.</w:t>
      </w:r>
    </w:p>
    <w:p w14:paraId="6FB61185" w14:textId="77777777" w:rsidR="0012373A" w:rsidRPr="002C5ECF" w:rsidRDefault="0012373A" w:rsidP="0012373A">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Wypowiedź taka:</w:t>
      </w:r>
    </w:p>
    <w:p w14:paraId="36CAFD79"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ma charakter ocenny, </w:t>
      </w:r>
    </w:p>
    <w:p w14:paraId="246AE300"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przesądza o wyniku procedur planistycznych, </w:t>
      </w:r>
    </w:p>
    <w:p w14:paraId="33933AE3"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lastRenderedPageBreak/>
        <w:t xml:space="preserve">- nie wywołuje skutków prawnych. </w:t>
      </w:r>
    </w:p>
    <w:p w14:paraId="3246DFAC" w14:textId="77777777" w:rsidR="0012373A" w:rsidRDefault="0012373A" w:rsidP="0012373A">
      <w:pPr>
        <w:keepNext/>
        <w:keepLines/>
        <w:suppressAutoHyphens/>
        <w:spacing w:after="0" w:line="240" w:lineRule="auto"/>
        <w:jc w:val="both"/>
        <w:rPr>
          <w:rFonts w:ascii="Times New Roman" w:hAnsi="Times New Roman" w:cs="Times New Roman"/>
        </w:rPr>
      </w:pPr>
    </w:p>
    <w:p w14:paraId="63FF8EB7" w14:textId="77777777" w:rsidR="0012373A" w:rsidRPr="002C5ECF" w:rsidRDefault="0012373A" w:rsidP="0012373A">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Organy gminy mają prawo odnosić się do:</w:t>
      </w:r>
    </w:p>
    <w:p w14:paraId="5E12FC63"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skutków finansowych planowanych inwestycji, </w:t>
      </w:r>
    </w:p>
    <w:p w14:paraId="1969501D"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wpływu zmian planistycznych na budżet gminy, </w:t>
      </w:r>
    </w:p>
    <w:p w14:paraId="78331C75"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priorytetów rozwoju gminy, </w:t>
      </w:r>
    </w:p>
    <w:p w14:paraId="5BD7AFFC"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relacji pomiędzy interesem prywatnym, a interesem publicznym. </w:t>
      </w:r>
    </w:p>
    <w:p w14:paraId="7C873D92"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6B5200DF"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Jednocześnie polityka przestrzenna gminy nie może być determinowana wyłącznie potencjalnymi korzyściami podatkowymi wynikającymi z realizacji określonych inwestycji.</w:t>
      </w:r>
    </w:p>
    <w:p w14:paraId="43F86E83"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Organy gminy zobowiązane są uwzględniać całokształt okoliczności związanych z:</w:t>
      </w:r>
    </w:p>
    <w:p w14:paraId="2CB4690A"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ładem przestrzennym, </w:t>
      </w:r>
    </w:p>
    <w:p w14:paraId="202E691F"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ochroną interesu mieszkańców, </w:t>
      </w:r>
    </w:p>
    <w:p w14:paraId="2F837E7D"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ochroną środowiska, </w:t>
      </w:r>
    </w:p>
    <w:p w14:paraId="62984C09"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bezpieczeństwem przestrzennym, </w:t>
      </w:r>
    </w:p>
    <w:p w14:paraId="07A9F22E"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skutkami społecznymi i infrastrukturalnymi planowanych inwestycji. </w:t>
      </w:r>
    </w:p>
    <w:p w14:paraId="1DBC7A52"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62AD6AB0"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konsekwencji nawet hipotetyczne odniesienie się przez Wójta do sytuacji finansowej gminy nie może być utożsamiane z naruszeniem prawa ani niewykonywaniem uchwały Rady Gminy.</w:t>
      </w:r>
    </w:p>
    <w:p w14:paraId="31E2C60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63D4613F"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7. Należy również w tym miejscu wskazać, iż w ostatnich latach, w szczególności od czasu podjęcia uchwały nr XXI/191/2017 system planowania przestrzennego podlegał istotnym zmianom legislacyjnym, a ustawą z dnia 7 lipca 2023 r. o zmianie ustawy o planowaniu i zagospodarowaniu przestrzennym oraz niektórych innych ustaw (Dz. U. z 2023 r. poz. 1688), która weszła w życie 24 września 2023 r., dokonano reformy systemu planowania przestrzennego poprzez wprowadzenie nowego rodzaju aktu planowania przestrzennego</w:t>
      </w:r>
      <w:r>
        <w:rPr>
          <w:rFonts w:ascii="Times New Roman" w:hAnsi="Times New Roman" w:cs="Times New Roman"/>
        </w:rPr>
        <w:t xml:space="preserve"> </w:t>
      </w:r>
      <w:r w:rsidRPr="002C5ECF">
        <w:rPr>
          <w:rFonts w:ascii="Times New Roman" w:hAnsi="Times New Roman" w:cs="Times New Roman"/>
        </w:rPr>
        <w:t>tj. planu ogólnego gminy.</w:t>
      </w:r>
    </w:p>
    <w:p w14:paraId="65A39224"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Powyższe okoliczności powodowały istotną niepewność co do docelowego kształtu przepisów prawa i wymagały od organów gminy zachowania szczególnej ostrożności planistycznej.</w:t>
      </w:r>
    </w:p>
    <w:p w14:paraId="4F2A4A44" w14:textId="77777777" w:rsidR="0012373A" w:rsidRDefault="0012373A" w:rsidP="0012373A">
      <w:pPr>
        <w:keepNext/>
        <w:keepLines/>
        <w:suppressAutoHyphens/>
        <w:spacing w:after="0" w:line="240" w:lineRule="auto"/>
        <w:ind w:firstLine="708"/>
        <w:jc w:val="both"/>
        <w:rPr>
          <w:rFonts w:ascii="Times New Roman" w:hAnsi="Times New Roman" w:cs="Times New Roman"/>
        </w:rPr>
      </w:pPr>
    </w:p>
    <w:p w14:paraId="246FEEB8"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W konsekwencji:</w:t>
      </w:r>
    </w:p>
    <w:p w14:paraId="7525BE6A"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gmina obecnie jest zobowiązana dostosowywać działania planistyczne do zmieniającego się stanu prawnego,</w:t>
      </w:r>
    </w:p>
    <w:p w14:paraId="4406E3D7"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konieczne jest uwzględnianie nowych regulacji ustawowych, </w:t>
      </w:r>
    </w:p>
    <w:p w14:paraId="575F8858"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brak natychmiastowego procedowania zmian dotyczących określonych terenów nie może być utożsamiany z bezczynnością organu. </w:t>
      </w:r>
    </w:p>
    <w:p w14:paraId="06FE7EA0"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p>
    <w:p w14:paraId="6C4C6DC1"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8. Po analizie całokształtu sprawy stwierdza się, że:</w:t>
      </w:r>
    </w:p>
    <w:p w14:paraId="4B1B76B4"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uchwała nr XXI/191/2017 miała charakter kierunkowy i analityczny, </w:t>
      </w:r>
    </w:p>
    <w:p w14:paraId="77A5BF50"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nie nakładała bezwzględnego obowiązku sporządzenia zmiany planu miejscowego dla działki nr 46/1, a jedynie wskazuje takową ewentualną potrzebę, </w:t>
      </w:r>
    </w:p>
    <w:p w14:paraId="2CA95DCB"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wniosek dotyczący planu ogólnego został złożony po terminie wskazanym</w:t>
      </w:r>
      <w:r>
        <w:rPr>
          <w:rFonts w:ascii="Times New Roman" w:hAnsi="Times New Roman" w:cs="Times New Roman"/>
        </w:rPr>
        <w:t xml:space="preserve"> </w:t>
      </w:r>
      <w:r w:rsidRPr="002C5ECF">
        <w:rPr>
          <w:rFonts w:ascii="Times New Roman" w:hAnsi="Times New Roman" w:cs="Times New Roman"/>
        </w:rPr>
        <w:t xml:space="preserve">w obwieszczeniu, </w:t>
      </w:r>
    </w:p>
    <w:p w14:paraId="788006CA"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działania Wójta mieściły się w granicach ustawowej samodzielności planistycznej gminy,</w:t>
      </w:r>
    </w:p>
    <w:p w14:paraId="62916F9D"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xml:space="preserve">- brak jest podstaw do przypisania Wójtowi bezczynności lub naruszenia prawa, </w:t>
      </w:r>
    </w:p>
    <w:p w14:paraId="0073BA2C" w14:textId="77777777" w:rsidR="0012373A" w:rsidRPr="002C5ECF"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 ustne stanowiska oraz wypowiedzi dotyczące sytuacji finansowej gminy nie wywołują skutków prawnych.</w:t>
      </w:r>
    </w:p>
    <w:p w14:paraId="72B9DF2E" w14:textId="77777777" w:rsidR="0012373A" w:rsidRDefault="0012373A" w:rsidP="0012373A">
      <w:pPr>
        <w:keepNext/>
        <w:keepLines/>
        <w:suppressAutoHyphens/>
        <w:spacing w:after="0" w:line="240" w:lineRule="auto"/>
        <w:ind w:firstLine="708"/>
        <w:jc w:val="both"/>
        <w:rPr>
          <w:rFonts w:ascii="Times New Roman" w:hAnsi="Times New Roman" w:cs="Times New Roman"/>
        </w:rPr>
      </w:pPr>
    </w:p>
    <w:p w14:paraId="5FB3E690" w14:textId="77777777" w:rsidR="0012373A" w:rsidRDefault="0012373A" w:rsidP="0012373A">
      <w:pPr>
        <w:keepNext/>
        <w:keepLines/>
        <w:suppressAutoHyphens/>
        <w:spacing w:after="0" w:line="240" w:lineRule="auto"/>
        <w:ind w:firstLine="708"/>
        <w:jc w:val="both"/>
        <w:rPr>
          <w:rFonts w:ascii="Times New Roman" w:hAnsi="Times New Roman" w:cs="Times New Roman"/>
        </w:rPr>
      </w:pPr>
      <w:r w:rsidRPr="002C5ECF">
        <w:rPr>
          <w:rFonts w:ascii="Times New Roman" w:hAnsi="Times New Roman" w:cs="Times New Roman"/>
        </w:rPr>
        <w:t>Po przeprowadzeniu analizy treści skargi, dokumentacji sprawy oraz obowiązujących przepisów prawa Komisja Skarg, Wniosków i Petycji uznaje się skargę za bezzasadną.</w:t>
      </w:r>
    </w:p>
    <w:p w14:paraId="13A11BA0" w14:textId="77777777" w:rsidR="0012373A" w:rsidRPr="002C5ECF" w:rsidRDefault="0012373A" w:rsidP="0012373A">
      <w:pPr>
        <w:pStyle w:val="NormalnyWeb"/>
        <w:keepNext/>
        <w:keepLines/>
        <w:suppressAutoHyphens/>
        <w:spacing w:before="0" w:beforeAutospacing="0" w:after="0" w:afterAutospacing="0"/>
        <w:jc w:val="both"/>
        <w:rPr>
          <w:bCs/>
        </w:rPr>
      </w:pPr>
    </w:p>
    <w:p w14:paraId="32D4B802" w14:textId="0C773285" w:rsidR="00642E65" w:rsidRDefault="0012373A" w:rsidP="0012373A">
      <w:pPr>
        <w:pStyle w:val="NormalnyWeb"/>
        <w:keepNext/>
        <w:keepLines/>
        <w:suppressAutoHyphens/>
        <w:spacing w:before="0" w:beforeAutospacing="0" w:after="0" w:afterAutospacing="0"/>
        <w:jc w:val="both"/>
        <w:rPr>
          <w:rStyle w:val="Pogrubienie"/>
          <w:b w:val="0"/>
          <w:bCs w:val="0"/>
        </w:rPr>
      </w:pPr>
      <w:r w:rsidRPr="002C5ECF">
        <w:rPr>
          <w:bCs/>
        </w:rPr>
        <w:t xml:space="preserve">Po analizie przedmiotowej skargi i przygotowaniu projektu uchwały Przewodniczący Komisji poddał pod głosowanie projekt Uchwały Komisji Skarg, Wniosków i Petycji w sprawie </w:t>
      </w:r>
      <w:r w:rsidRPr="002C5ECF">
        <w:rPr>
          <w:rStyle w:val="Pogrubienie"/>
          <w:b w:val="0"/>
          <w:bCs w:val="0"/>
        </w:rPr>
        <w:t>rozpatrzenia skargi na działalność Wójta Gminy Waganiec.</w:t>
      </w:r>
    </w:p>
    <w:p w14:paraId="27032549" w14:textId="77777777" w:rsidR="000330FF" w:rsidRPr="002C5ECF" w:rsidRDefault="000330FF" w:rsidP="002C5ECF">
      <w:pPr>
        <w:pStyle w:val="NormalnyWeb"/>
        <w:keepNext/>
        <w:keepLines/>
        <w:suppressAutoHyphens/>
        <w:spacing w:before="0" w:beforeAutospacing="0" w:after="0" w:afterAutospacing="0"/>
        <w:rPr>
          <w:b/>
        </w:rPr>
      </w:pPr>
      <w:r w:rsidRPr="002C5ECF">
        <w:rPr>
          <w:b/>
        </w:rPr>
        <w:lastRenderedPageBreak/>
        <w:t xml:space="preserve">Wyniki głosowania: </w:t>
      </w:r>
    </w:p>
    <w:p w14:paraId="3EBA228F"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„za” 4 radnych - Zbigniew Marciniak, Jan Bróżek, Radosław Kłonowski, Ewelina Gajdzińska.</w:t>
      </w:r>
    </w:p>
    <w:p w14:paraId="05CC94E8"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„przeciw” 0 radnych,</w:t>
      </w:r>
    </w:p>
    <w:p w14:paraId="14792A4D" w14:textId="77777777" w:rsidR="000330FF" w:rsidRPr="002C5ECF" w:rsidRDefault="000330FF" w:rsidP="002C5ECF">
      <w:pPr>
        <w:pStyle w:val="NormalnyWeb"/>
        <w:keepNext/>
        <w:keepLines/>
        <w:numPr>
          <w:ilvl w:val="0"/>
          <w:numId w:val="4"/>
        </w:numPr>
        <w:suppressAutoHyphens/>
        <w:spacing w:before="0" w:beforeAutospacing="0" w:after="0" w:afterAutospacing="0"/>
        <w:jc w:val="both"/>
      </w:pPr>
      <w:r w:rsidRPr="002C5ECF">
        <w:t>„wstrzymujących się” 0 radnych,</w:t>
      </w:r>
    </w:p>
    <w:p w14:paraId="07589149" w14:textId="77777777" w:rsidR="000330FF" w:rsidRPr="002C5ECF" w:rsidRDefault="000330FF" w:rsidP="002C5ECF">
      <w:pPr>
        <w:pStyle w:val="NormalnyWeb"/>
        <w:keepNext/>
        <w:keepLines/>
        <w:numPr>
          <w:ilvl w:val="0"/>
          <w:numId w:val="4"/>
        </w:numPr>
        <w:suppressAutoHyphens/>
        <w:spacing w:before="0" w:beforeAutospacing="0" w:after="0" w:afterAutospacing="0"/>
        <w:rPr>
          <w:bCs/>
        </w:rPr>
      </w:pPr>
      <w:r w:rsidRPr="002C5ECF">
        <w:t>„nieobecni” 1 radny - Piotr Nowak (okręg Waganiec).</w:t>
      </w:r>
    </w:p>
    <w:p w14:paraId="23349247" w14:textId="77777777" w:rsidR="00642E65" w:rsidRPr="002C5ECF" w:rsidRDefault="00642E65" w:rsidP="002C5ECF">
      <w:pPr>
        <w:pStyle w:val="NormalnyWeb"/>
        <w:keepNext/>
        <w:keepLines/>
        <w:tabs>
          <w:tab w:val="center" w:pos="4536"/>
        </w:tabs>
        <w:suppressAutoHyphens/>
        <w:spacing w:before="0" w:beforeAutospacing="0" w:after="0" w:afterAutospacing="0"/>
        <w:jc w:val="both"/>
      </w:pPr>
    </w:p>
    <w:p w14:paraId="32DC71AE" w14:textId="0C40F11F" w:rsidR="00642E65" w:rsidRPr="002C5ECF" w:rsidRDefault="00642E65" w:rsidP="002C5ECF">
      <w:pPr>
        <w:pStyle w:val="NormalnyWeb"/>
        <w:keepNext/>
        <w:keepLines/>
        <w:tabs>
          <w:tab w:val="center" w:pos="4536"/>
        </w:tabs>
        <w:suppressAutoHyphens/>
        <w:spacing w:before="0" w:beforeAutospacing="0" w:after="0" w:afterAutospacing="0"/>
        <w:jc w:val="both"/>
        <w:rPr>
          <w:i/>
          <w:iCs/>
        </w:rPr>
      </w:pPr>
      <w:r w:rsidRPr="002C5ECF">
        <w:t>Komisja jednogłośnie przyjęła Uchwałę Nr IX/</w:t>
      </w:r>
      <w:r w:rsidR="00284ED8" w:rsidRPr="002C5ECF">
        <w:t>7</w:t>
      </w:r>
      <w:r w:rsidRPr="002C5ECF">
        <w:t xml:space="preserve">/2026 Komisji Skarg, Wniosków i Petycji z dnia 26 maja 2026 r. w sprawie </w:t>
      </w:r>
      <w:r w:rsidRPr="002C5ECF">
        <w:rPr>
          <w:rStyle w:val="Pogrubienie"/>
          <w:b w:val="0"/>
          <w:bCs w:val="0"/>
        </w:rPr>
        <w:t xml:space="preserve">rozpatrzenia skargi na działalność Wójta Gminy Waganiec </w:t>
      </w:r>
      <w:r w:rsidRPr="002C5ECF">
        <w:rPr>
          <w:i/>
          <w:iCs/>
        </w:rPr>
        <w:t xml:space="preserve">- stanowi ona  załącznik do protokołu. </w:t>
      </w:r>
    </w:p>
    <w:p w14:paraId="4E01E96A" w14:textId="77777777" w:rsidR="00642E65" w:rsidRPr="002C5ECF" w:rsidRDefault="00642E65" w:rsidP="002C5ECF">
      <w:pPr>
        <w:pStyle w:val="NormalnyWeb"/>
        <w:keepNext/>
        <w:keepLines/>
        <w:tabs>
          <w:tab w:val="center" w:pos="4536"/>
        </w:tabs>
        <w:suppressAutoHyphens/>
        <w:spacing w:before="0" w:beforeAutospacing="0" w:after="0" w:afterAutospacing="0"/>
        <w:jc w:val="both"/>
      </w:pPr>
    </w:p>
    <w:p w14:paraId="3A64731B" w14:textId="77777777" w:rsidR="00642E65" w:rsidRPr="002C5ECF" w:rsidRDefault="00642E65" w:rsidP="002C5ECF">
      <w:pPr>
        <w:pStyle w:val="NormalnyWeb"/>
        <w:keepNext/>
        <w:keepLines/>
        <w:tabs>
          <w:tab w:val="center" w:pos="4536"/>
        </w:tabs>
        <w:suppressAutoHyphens/>
        <w:spacing w:before="0" w:beforeAutospacing="0" w:after="0" w:afterAutospacing="0"/>
        <w:jc w:val="both"/>
        <w:rPr>
          <w:b/>
          <w:bCs/>
        </w:rPr>
      </w:pPr>
      <w:r w:rsidRPr="002C5ECF">
        <w:t>Następnie Przewodniczący Komisji poddał pod głosowanie projekt Uchwały Nr ../…/2026 Rady Gminy Waganiec w sprawie</w:t>
      </w:r>
      <w:r w:rsidRPr="002C5ECF">
        <w:rPr>
          <w:rStyle w:val="Pogrubienie"/>
          <w:b w:val="0"/>
          <w:bCs w:val="0"/>
        </w:rPr>
        <w:t xml:space="preserve"> rozpatrzenia skargi na działalność Wójta Gminy Waganiec.</w:t>
      </w:r>
    </w:p>
    <w:p w14:paraId="3AA0A65B" w14:textId="77777777" w:rsidR="00642E65" w:rsidRPr="002C5ECF" w:rsidRDefault="00642E65" w:rsidP="002C5ECF">
      <w:pPr>
        <w:pStyle w:val="NormalnyWeb"/>
        <w:keepNext/>
        <w:keepLines/>
        <w:suppressAutoHyphens/>
        <w:spacing w:before="0" w:beforeAutospacing="0" w:after="0" w:afterAutospacing="0"/>
        <w:rPr>
          <w:b/>
        </w:rPr>
      </w:pPr>
    </w:p>
    <w:p w14:paraId="6BCA51AB" w14:textId="77777777" w:rsidR="000330FF" w:rsidRPr="002C5ECF" w:rsidRDefault="000330FF" w:rsidP="002C5ECF">
      <w:pPr>
        <w:pStyle w:val="NormalnyWeb"/>
        <w:keepNext/>
        <w:keepLines/>
        <w:suppressAutoHyphens/>
        <w:spacing w:before="0" w:beforeAutospacing="0" w:after="0" w:afterAutospacing="0"/>
        <w:rPr>
          <w:b/>
        </w:rPr>
      </w:pPr>
      <w:r w:rsidRPr="002C5ECF">
        <w:rPr>
          <w:b/>
        </w:rPr>
        <w:t xml:space="preserve">Wyniki głosowania: </w:t>
      </w:r>
    </w:p>
    <w:p w14:paraId="4BABF725"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„za” 4 radnych - Zbigniew Marciniak, Jan Bróżek, Radosław Kłonowski, Ewelina Gajdzińska.</w:t>
      </w:r>
    </w:p>
    <w:p w14:paraId="1F35212F" w14:textId="77777777" w:rsidR="000330FF" w:rsidRPr="002C5ECF" w:rsidRDefault="000330FF" w:rsidP="002C5ECF">
      <w:pPr>
        <w:keepNext/>
        <w:keepLines/>
        <w:numPr>
          <w:ilvl w:val="0"/>
          <w:numId w:val="4"/>
        </w:numPr>
        <w:suppressAutoHyphens/>
        <w:spacing w:after="0" w:line="240" w:lineRule="auto"/>
        <w:jc w:val="both"/>
        <w:rPr>
          <w:rFonts w:ascii="Times New Roman" w:hAnsi="Times New Roman" w:cs="Times New Roman"/>
        </w:rPr>
      </w:pPr>
      <w:r w:rsidRPr="002C5ECF">
        <w:rPr>
          <w:rFonts w:ascii="Times New Roman" w:hAnsi="Times New Roman" w:cs="Times New Roman"/>
        </w:rPr>
        <w:t>„przeciw” 0 radnych,</w:t>
      </w:r>
    </w:p>
    <w:p w14:paraId="5446BA46" w14:textId="77777777" w:rsidR="000330FF" w:rsidRPr="002C5ECF" w:rsidRDefault="000330FF" w:rsidP="002C5ECF">
      <w:pPr>
        <w:pStyle w:val="NormalnyWeb"/>
        <w:keepNext/>
        <w:keepLines/>
        <w:numPr>
          <w:ilvl w:val="0"/>
          <w:numId w:val="4"/>
        </w:numPr>
        <w:suppressAutoHyphens/>
        <w:spacing w:before="0" w:beforeAutospacing="0" w:after="0" w:afterAutospacing="0"/>
        <w:jc w:val="both"/>
      </w:pPr>
      <w:r w:rsidRPr="002C5ECF">
        <w:t>„wstrzymujących się” 0 radnych,</w:t>
      </w:r>
    </w:p>
    <w:p w14:paraId="38650418" w14:textId="77777777" w:rsidR="000330FF" w:rsidRPr="002C5ECF" w:rsidRDefault="000330FF" w:rsidP="002C5ECF">
      <w:pPr>
        <w:pStyle w:val="NormalnyWeb"/>
        <w:keepNext/>
        <w:keepLines/>
        <w:numPr>
          <w:ilvl w:val="0"/>
          <w:numId w:val="4"/>
        </w:numPr>
        <w:suppressAutoHyphens/>
        <w:spacing w:before="0" w:beforeAutospacing="0" w:after="0" w:afterAutospacing="0"/>
        <w:rPr>
          <w:bCs/>
        </w:rPr>
      </w:pPr>
      <w:r w:rsidRPr="002C5ECF">
        <w:t>„nieobecni” 1 radny - Piotr Nowak (okręg Waganiec).</w:t>
      </w:r>
    </w:p>
    <w:p w14:paraId="0939CE90" w14:textId="77777777" w:rsidR="00642E65" w:rsidRPr="002C5ECF" w:rsidRDefault="00642E65" w:rsidP="002C5ECF">
      <w:pPr>
        <w:pStyle w:val="NormalnyWeb"/>
        <w:keepNext/>
        <w:keepLines/>
        <w:tabs>
          <w:tab w:val="center" w:pos="4536"/>
        </w:tabs>
        <w:suppressAutoHyphens/>
        <w:spacing w:before="0" w:beforeAutospacing="0" w:after="0" w:afterAutospacing="0"/>
        <w:jc w:val="both"/>
      </w:pPr>
    </w:p>
    <w:p w14:paraId="09B62BA7" w14:textId="77777777" w:rsidR="00642E65" w:rsidRDefault="00642E65" w:rsidP="002C5ECF">
      <w:pPr>
        <w:pStyle w:val="NormalnyWeb"/>
        <w:keepNext/>
        <w:keepLines/>
        <w:tabs>
          <w:tab w:val="center" w:pos="4536"/>
        </w:tabs>
        <w:suppressAutoHyphens/>
        <w:spacing w:before="0" w:beforeAutospacing="0" w:after="0" w:afterAutospacing="0"/>
        <w:jc w:val="both"/>
        <w:rPr>
          <w:i/>
          <w:iCs/>
        </w:rPr>
      </w:pPr>
      <w:r w:rsidRPr="002C5ECF">
        <w:t>Komisja SWiP pismem znak: KSWiP.152.5.2026</w:t>
      </w:r>
      <w:r w:rsidRPr="002C5ECF">
        <w:rPr>
          <w:sz w:val="18"/>
          <w:szCs w:val="18"/>
        </w:rPr>
        <w:t xml:space="preserve"> </w:t>
      </w:r>
      <w:r w:rsidRPr="002C5ECF">
        <w:t xml:space="preserve">z dnia 26 maja 2026 r. przekazuje Przewodniczącemu Rady Gminy pod obrady najbliższej sesji projekt Uchwały Rady Gminy Waganiec w sprawie </w:t>
      </w:r>
      <w:r w:rsidRPr="002C5ECF">
        <w:rPr>
          <w:rStyle w:val="Pogrubienie"/>
          <w:b w:val="0"/>
          <w:bCs w:val="0"/>
        </w:rPr>
        <w:t xml:space="preserve">rozpatrzenia skargi na działalność Wójta Gminy Waganiec </w:t>
      </w:r>
      <w:r w:rsidRPr="002C5ECF">
        <w:t xml:space="preserve">– </w:t>
      </w:r>
      <w:r w:rsidRPr="002C5ECF">
        <w:rPr>
          <w:i/>
          <w:iCs/>
        </w:rPr>
        <w:t>stanowi ona załącznik do protokołu.</w:t>
      </w:r>
    </w:p>
    <w:p w14:paraId="50D2CDFA" w14:textId="77777777" w:rsidR="000143EF" w:rsidRPr="002C5ECF" w:rsidRDefault="000143EF" w:rsidP="002C5ECF">
      <w:pPr>
        <w:pStyle w:val="NormalnyWeb"/>
        <w:keepNext/>
        <w:keepLines/>
        <w:tabs>
          <w:tab w:val="center" w:pos="4536"/>
        </w:tabs>
        <w:suppressAutoHyphens/>
        <w:spacing w:before="0" w:beforeAutospacing="0" w:after="0" w:afterAutospacing="0"/>
        <w:jc w:val="both"/>
      </w:pPr>
    </w:p>
    <w:p w14:paraId="5CE2C52E" w14:textId="26DCC519" w:rsidR="005A63A9" w:rsidRPr="002C5ECF" w:rsidRDefault="00CB59BD" w:rsidP="002C5ECF">
      <w:pPr>
        <w:pStyle w:val="Akapitzlist"/>
        <w:keepNext/>
        <w:keepLines/>
        <w:numPr>
          <w:ilvl w:val="0"/>
          <w:numId w:val="2"/>
        </w:numPr>
        <w:suppressAutoHyphens/>
        <w:spacing w:after="0" w:line="240" w:lineRule="auto"/>
        <w:jc w:val="both"/>
        <w:rPr>
          <w:rFonts w:ascii="Times New Roman" w:hAnsi="Times New Roman" w:cs="Times New Roman"/>
          <w:bCs/>
        </w:rPr>
      </w:pPr>
      <w:r w:rsidRPr="002C5ECF">
        <w:rPr>
          <w:rFonts w:ascii="Times New Roman" w:hAnsi="Times New Roman" w:cs="Times New Roman"/>
          <w:b/>
        </w:rPr>
        <w:t>Sprawy bieżące</w:t>
      </w:r>
      <w:r w:rsidR="00FB0594" w:rsidRPr="002C5ECF">
        <w:rPr>
          <w:rFonts w:ascii="Times New Roman" w:hAnsi="Times New Roman" w:cs="Times New Roman"/>
          <w:b/>
        </w:rPr>
        <w:t xml:space="preserve"> </w:t>
      </w:r>
      <w:r w:rsidR="00FB0594" w:rsidRPr="002C5ECF">
        <w:rPr>
          <w:rFonts w:ascii="Times New Roman" w:hAnsi="Times New Roman" w:cs="Times New Roman"/>
          <w:bCs/>
        </w:rPr>
        <w:t>–</w:t>
      </w:r>
      <w:r w:rsidR="005A63A9" w:rsidRPr="002C5ECF">
        <w:rPr>
          <w:rFonts w:ascii="Times New Roman" w:hAnsi="Times New Roman" w:cs="Times New Roman"/>
          <w:bCs/>
        </w:rPr>
        <w:t xml:space="preserve"> dyskusji nie podjęto.</w:t>
      </w:r>
    </w:p>
    <w:p w14:paraId="19BB5958" w14:textId="77777777" w:rsidR="002179D3" w:rsidRPr="002C5ECF" w:rsidRDefault="002179D3" w:rsidP="002C5ECF">
      <w:pPr>
        <w:pStyle w:val="Akapitzlist"/>
        <w:keepNext/>
        <w:keepLines/>
        <w:suppressAutoHyphens/>
        <w:spacing w:after="0" w:line="240" w:lineRule="auto"/>
        <w:jc w:val="both"/>
        <w:rPr>
          <w:rFonts w:ascii="Times New Roman" w:hAnsi="Times New Roman" w:cs="Times New Roman"/>
          <w:bCs/>
        </w:rPr>
      </w:pPr>
    </w:p>
    <w:p w14:paraId="4A7465E1" w14:textId="77777777" w:rsidR="00CB59BD" w:rsidRPr="002C5ECF" w:rsidRDefault="00CB59BD" w:rsidP="002C5ECF">
      <w:pPr>
        <w:keepNext/>
        <w:keepLines/>
        <w:numPr>
          <w:ilvl w:val="0"/>
          <w:numId w:val="2"/>
        </w:numPr>
        <w:suppressAutoHyphens/>
        <w:autoSpaceDE w:val="0"/>
        <w:autoSpaceDN w:val="0"/>
        <w:adjustRightInd w:val="0"/>
        <w:spacing w:after="0" w:line="240" w:lineRule="auto"/>
        <w:jc w:val="both"/>
        <w:rPr>
          <w:rFonts w:ascii="Times New Roman" w:hAnsi="Times New Roman" w:cs="Times New Roman"/>
          <w:b/>
        </w:rPr>
      </w:pPr>
      <w:r w:rsidRPr="002C5ECF">
        <w:rPr>
          <w:rFonts w:ascii="Times New Roman" w:hAnsi="Times New Roman" w:cs="Times New Roman"/>
          <w:b/>
        </w:rPr>
        <w:t>Zamkniecie posiedzenia komisji.</w:t>
      </w:r>
    </w:p>
    <w:p w14:paraId="2ABEA8D9" w14:textId="34A759CB" w:rsidR="00122D1A" w:rsidRPr="002C5ECF" w:rsidRDefault="00CB59BD" w:rsidP="002C5ECF">
      <w:pPr>
        <w:keepNext/>
        <w:keepLines/>
        <w:suppressAutoHyphens/>
        <w:spacing w:after="0" w:line="240" w:lineRule="auto"/>
        <w:jc w:val="both"/>
        <w:rPr>
          <w:rFonts w:ascii="Times New Roman" w:hAnsi="Times New Roman" w:cs="Times New Roman"/>
        </w:rPr>
      </w:pPr>
      <w:r w:rsidRPr="002C5ECF">
        <w:rPr>
          <w:rFonts w:ascii="Times New Roman" w:hAnsi="Times New Roman" w:cs="Times New Roman"/>
        </w:rPr>
        <w:t xml:space="preserve">Wobec zrealizowanego porządku posiedzenia, </w:t>
      </w:r>
      <w:r w:rsidR="00CB5467" w:rsidRPr="002C5ECF">
        <w:rPr>
          <w:rFonts w:ascii="Times New Roman" w:hAnsi="Times New Roman" w:cs="Times New Roman"/>
        </w:rPr>
        <w:t>p</w:t>
      </w:r>
      <w:r w:rsidRPr="002C5ECF">
        <w:rPr>
          <w:rFonts w:ascii="Times New Roman" w:hAnsi="Times New Roman" w:cs="Times New Roman"/>
        </w:rPr>
        <w:t xml:space="preserve">rzewodniczący </w:t>
      </w:r>
      <w:r w:rsidR="00CB5467" w:rsidRPr="002C5ECF">
        <w:rPr>
          <w:rFonts w:ascii="Times New Roman" w:hAnsi="Times New Roman" w:cs="Times New Roman"/>
        </w:rPr>
        <w:t>k</w:t>
      </w:r>
      <w:r w:rsidRPr="002C5ECF">
        <w:rPr>
          <w:rFonts w:ascii="Times New Roman" w:hAnsi="Times New Roman" w:cs="Times New Roman"/>
        </w:rPr>
        <w:t xml:space="preserve">omisji Zbigniew Marciniak zamknął posiedzenie Komisji Skarg, Wniosków i Petycji w dniu </w:t>
      </w:r>
      <w:r w:rsidR="00C82D0D" w:rsidRPr="002C5ECF">
        <w:rPr>
          <w:rFonts w:ascii="Times New Roman" w:hAnsi="Times New Roman" w:cs="Times New Roman"/>
        </w:rPr>
        <w:t>26 maja</w:t>
      </w:r>
      <w:r w:rsidR="006F2CD0" w:rsidRPr="002C5ECF">
        <w:rPr>
          <w:rFonts w:ascii="Times New Roman" w:hAnsi="Times New Roman" w:cs="Times New Roman"/>
        </w:rPr>
        <w:t xml:space="preserve"> </w:t>
      </w:r>
      <w:r w:rsidR="00326F29" w:rsidRPr="002C5ECF">
        <w:rPr>
          <w:rFonts w:ascii="Times New Roman" w:hAnsi="Times New Roman" w:cs="Times New Roman"/>
        </w:rPr>
        <w:t>2026 r.</w:t>
      </w:r>
      <w:r w:rsidRPr="002C5ECF">
        <w:rPr>
          <w:rFonts w:ascii="Times New Roman" w:hAnsi="Times New Roman" w:cs="Times New Roman"/>
        </w:rPr>
        <w:t xml:space="preserve"> o godz. </w:t>
      </w:r>
      <w:r w:rsidR="00563493" w:rsidRPr="002C5ECF">
        <w:rPr>
          <w:rFonts w:ascii="Times New Roman" w:hAnsi="Times New Roman" w:cs="Times New Roman"/>
        </w:rPr>
        <w:t>16.45</w:t>
      </w:r>
      <w:r w:rsidR="00C20760" w:rsidRPr="002C5ECF">
        <w:rPr>
          <w:rFonts w:ascii="Times New Roman" w:hAnsi="Times New Roman" w:cs="Times New Roman"/>
        </w:rPr>
        <w:t>.</w:t>
      </w:r>
    </w:p>
    <w:p w14:paraId="785B8A48" w14:textId="77777777" w:rsidR="00874133" w:rsidRPr="002C5ECF" w:rsidRDefault="00874133" w:rsidP="002C5ECF">
      <w:pPr>
        <w:keepNext/>
        <w:keepLines/>
        <w:suppressAutoHyphens/>
        <w:spacing w:after="0" w:line="240" w:lineRule="auto"/>
        <w:ind w:left="4956"/>
        <w:jc w:val="center"/>
        <w:rPr>
          <w:rFonts w:ascii="Times New Roman" w:hAnsi="Times New Roman" w:cs="Times New Roman"/>
          <w:b/>
          <w:bCs/>
        </w:rPr>
      </w:pPr>
    </w:p>
    <w:p w14:paraId="2232ECB3" w14:textId="041A19C7" w:rsidR="002B791C" w:rsidRPr="002C5ECF" w:rsidRDefault="00BB1341" w:rsidP="002C5ECF">
      <w:pPr>
        <w:keepNext/>
        <w:keepLines/>
        <w:suppressAutoHyphens/>
        <w:spacing w:after="0" w:line="240" w:lineRule="auto"/>
        <w:ind w:left="4956"/>
        <w:jc w:val="center"/>
        <w:rPr>
          <w:rFonts w:ascii="Times New Roman" w:hAnsi="Times New Roman" w:cs="Times New Roman"/>
          <w:b/>
          <w:bCs/>
        </w:rPr>
      </w:pPr>
      <w:r w:rsidRPr="002C5ECF">
        <w:rPr>
          <w:rFonts w:ascii="Times New Roman" w:hAnsi="Times New Roman" w:cs="Times New Roman"/>
          <w:b/>
          <w:bCs/>
        </w:rPr>
        <w:t>Przewodniczący</w:t>
      </w:r>
      <w:r w:rsidR="00793B22" w:rsidRPr="002C5ECF">
        <w:rPr>
          <w:rFonts w:ascii="Times New Roman" w:hAnsi="Times New Roman" w:cs="Times New Roman"/>
          <w:b/>
          <w:bCs/>
        </w:rPr>
        <w:t xml:space="preserve"> Komisji</w:t>
      </w:r>
    </w:p>
    <w:p w14:paraId="0926AB2D" w14:textId="257F51AC" w:rsidR="00CB59BD" w:rsidRPr="002C5ECF" w:rsidRDefault="00CB59BD" w:rsidP="002C5ECF">
      <w:pPr>
        <w:pStyle w:val="NormalnyWeb"/>
        <w:keepNext/>
        <w:keepLines/>
        <w:suppressAutoHyphens/>
        <w:spacing w:before="0" w:beforeAutospacing="0" w:after="0" w:afterAutospacing="0"/>
        <w:ind w:left="5664"/>
      </w:pPr>
      <w:r w:rsidRPr="002C5ECF">
        <w:t xml:space="preserve">          </w:t>
      </w:r>
      <w:r w:rsidR="00793B22" w:rsidRPr="002C5ECF">
        <w:t>Zbigniew Marciniak</w:t>
      </w:r>
      <w:r w:rsidRPr="002C5ECF">
        <w:t xml:space="preserve"> </w:t>
      </w:r>
    </w:p>
    <w:p w14:paraId="27A9A6C0" w14:textId="1D12C01A" w:rsidR="00FB0594" w:rsidRPr="002C5ECF" w:rsidRDefault="00CB59BD" w:rsidP="002C5ECF">
      <w:pPr>
        <w:pStyle w:val="NormalnyWeb"/>
        <w:keepNext/>
        <w:keepLines/>
        <w:suppressAutoHyphens/>
        <w:spacing w:before="0" w:beforeAutospacing="0" w:after="0" w:afterAutospacing="0"/>
      </w:pPr>
      <w:r w:rsidRPr="002C5ECF">
        <w:t>Protokołował:</w:t>
      </w:r>
    </w:p>
    <w:p w14:paraId="121AF710" w14:textId="7D74A874" w:rsidR="0008637C" w:rsidRPr="002C5ECF" w:rsidRDefault="00CB59BD" w:rsidP="002C5ECF">
      <w:pPr>
        <w:pStyle w:val="NormalnyWeb"/>
        <w:keepNext/>
        <w:keepLines/>
        <w:suppressAutoHyphens/>
        <w:spacing w:before="0" w:beforeAutospacing="0" w:after="0" w:afterAutospacing="0"/>
        <w:rPr>
          <w:sz w:val="20"/>
          <w:szCs w:val="20"/>
        </w:rPr>
      </w:pPr>
      <w:r w:rsidRPr="002C5ECF">
        <w:rPr>
          <w:sz w:val="20"/>
          <w:szCs w:val="20"/>
        </w:rPr>
        <w:t>Zbigniew Marciniak</w:t>
      </w:r>
    </w:p>
    <w:p w14:paraId="72E4993E" w14:textId="77777777" w:rsidR="007575CF" w:rsidRPr="002C5ECF" w:rsidRDefault="007575CF" w:rsidP="002C5ECF">
      <w:pPr>
        <w:pStyle w:val="NormalnyWeb"/>
        <w:keepNext/>
        <w:keepLines/>
        <w:suppressLineNumbers/>
        <w:suppressAutoHyphens/>
        <w:spacing w:before="0" w:beforeAutospacing="0" w:after="0" w:afterAutospacing="0"/>
        <w:rPr>
          <w:sz w:val="12"/>
          <w:szCs w:val="12"/>
        </w:rPr>
      </w:pPr>
    </w:p>
    <w:p w14:paraId="7AA2F163" w14:textId="77777777" w:rsidR="002179D3" w:rsidRPr="002C5ECF" w:rsidRDefault="002179D3" w:rsidP="002C5ECF">
      <w:pPr>
        <w:pStyle w:val="NormalnyWeb"/>
        <w:keepNext/>
        <w:keepLines/>
        <w:suppressLineNumbers/>
        <w:suppressAutoHyphens/>
        <w:spacing w:before="0" w:beforeAutospacing="0" w:after="0" w:afterAutospacing="0"/>
        <w:rPr>
          <w:sz w:val="12"/>
          <w:szCs w:val="12"/>
        </w:rPr>
      </w:pPr>
    </w:p>
    <w:p w14:paraId="7C939186" w14:textId="77777777" w:rsidR="002179D3" w:rsidRPr="002C5ECF" w:rsidRDefault="002179D3" w:rsidP="002C5ECF">
      <w:pPr>
        <w:pStyle w:val="NormalnyWeb"/>
        <w:keepNext/>
        <w:keepLines/>
        <w:suppressLineNumbers/>
        <w:suppressAutoHyphens/>
        <w:spacing w:before="0" w:beforeAutospacing="0" w:after="0" w:afterAutospacing="0"/>
        <w:rPr>
          <w:sz w:val="12"/>
          <w:szCs w:val="12"/>
        </w:rPr>
      </w:pPr>
    </w:p>
    <w:p w14:paraId="50A1A670" w14:textId="77777777" w:rsidR="002179D3" w:rsidRPr="002C5ECF" w:rsidRDefault="002179D3" w:rsidP="002C5ECF">
      <w:pPr>
        <w:pStyle w:val="NormalnyWeb"/>
        <w:keepNext/>
        <w:keepLines/>
        <w:suppressLineNumbers/>
        <w:suppressAutoHyphens/>
        <w:spacing w:before="0" w:beforeAutospacing="0" w:after="0" w:afterAutospacing="0"/>
        <w:rPr>
          <w:sz w:val="12"/>
          <w:szCs w:val="12"/>
        </w:rPr>
      </w:pPr>
    </w:p>
    <w:p w14:paraId="2A3921AC" w14:textId="4442C58E" w:rsidR="00CE2949" w:rsidRPr="002C5ECF" w:rsidRDefault="00CE2949" w:rsidP="002C5ECF">
      <w:pPr>
        <w:pStyle w:val="NormalnyWeb"/>
        <w:keepNext/>
        <w:keepLines/>
        <w:suppressLineNumbers/>
        <w:suppressAutoHyphens/>
        <w:spacing w:before="0" w:beforeAutospacing="0" w:after="0" w:afterAutospacing="0"/>
        <w:rPr>
          <w:sz w:val="12"/>
          <w:szCs w:val="12"/>
        </w:rPr>
      </w:pPr>
      <w:r w:rsidRPr="002C5ECF">
        <w:rPr>
          <w:sz w:val="12"/>
          <w:szCs w:val="12"/>
        </w:rPr>
        <w:t>Przygotował(a): Iwona Marciniak</w:t>
      </w:r>
    </w:p>
    <w:p w14:paraId="6CCD9441" w14:textId="7F6F585B" w:rsidR="00CE2949" w:rsidRPr="002C5ECF" w:rsidRDefault="00CE2949" w:rsidP="002C5ECF">
      <w:pPr>
        <w:pStyle w:val="NormalnyWeb"/>
        <w:keepNext/>
        <w:keepLines/>
        <w:suppressLineNumbers/>
        <w:tabs>
          <w:tab w:val="right" w:pos="9406"/>
        </w:tabs>
        <w:suppressAutoHyphens/>
        <w:spacing w:before="0" w:beforeAutospacing="0" w:after="0" w:afterAutospacing="0"/>
        <w:rPr>
          <w:i/>
          <w:iCs/>
          <w:sz w:val="12"/>
          <w:szCs w:val="12"/>
        </w:rPr>
      </w:pPr>
      <w:r w:rsidRPr="002C5ECF">
        <w:rPr>
          <w:i/>
          <w:iCs/>
          <w:sz w:val="12"/>
          <w:szCs w:val="12"/>
        </w:rPr>
        <w:t xml:space="preserve">Inspektor ds. obsługi Rady Gminy i jej organów </w:t>
      </w:r>
      <w:r w:rsidR="007575CF" w:rsidRPr="002C5ECF">
        <w:rPr>
          <w:i/>
          <w:iCs/>
          <w:sz w:val="12"/>
          <w:szCs w:val="12"/>
        </w:rPr>
        <w:tab/>
      </w:r>
    </w:p>
    <w:p w14:paraId="25BD7A79" w14:textId="77777777" w:rsidR="00CE2949" w:rsidRPr="002C5ECF" w:rsidRDefault="00CE2949" w:rsidP="002C5ECF">
      <w:pPr>
        <w:pStyle w:val="NormalnyWeb"/>
        <w:keepNext/>
        <w:keepLines/>
        <w:suppressLineNumbers/>
        <w:suppressAutoHyphens/>
        <w:spacing w:before="0" w:beforeAutospacing="0" w:after="0" w:afterAutospacing="0"/>
        <w:rPr>
          <w:i/>
          <w:iCs/>
          <w:sz w:val="12"/>
          <w:szCs w:val="12"/>
        </w:rPr>
      </w:pPr>
      <w:r w:rsidRPr="002C5ECF">
        <w:rPr>
          <w:i/>
          <w:iCs/>
          <w:sz w:val="12"/>
          <w:szCs w:val="12"/>
        </w:rPr>
        <w:t>oraz spraw organizacyjnych Urzędu Gminy</w:t>
      </w:r>
    </w:p>
    <w:p w14:paraId="59D4EEF3" w14:textId="441EE7BF" w:rsidR="002179D3" w:rsidRPr="002C5ECF" w:rsidRDefault="002179D3" w:rsidP="002C5ECF">
      <w:pPr>
        <w:pStyle w:val="NormalnyWeb"/>
        <w:keepNext/>
        <w:keepLines/>
        <w:suppressLineNumbers/>
        <w:suppressAutoHyphens/>
        <w:spacing w:before="0" w:beforeAutospacing="0" w:after="0" w:afterAutospacing="0"/>
        <w:rPr>
          <w:i/>
          <w:iCs/>
          <w:sz w:val="12"/>
          <w:szCs w:val="12"/>
        </w:rPr>
      </w:pPr>
      <w:r w:rsidRPr="002C5ECF">
        <w:rPr>
          <w:i/>
          <w:iCs/>
          <w:sz w:val="12"/>
          <w:szCs w:val="12"/>
        </w:rPr>
        <w:t>_______________________________________</w:t>
      </w:r>
    </w:p>
    <w:p w14:paraId="022EFAE1" w14:textId="3B5C2FC3" w:rsidR="00CE2949" w:rsidRPr="002C5ECF" w:rsidRDefault="00CE2949" w:rsidP="002C5ECF">
      <w:pPr>
        <w:pStyle w:val="NormalnyWeb"/>
        <w:keepNext/>
        <w:keepLines/>
        <w:suppressLineNumbers/>
        <w:suppressAutoHyphens/>
        <w:spacing w:before="0" w:beforeAutospacing="0" w:after="0" w:afterAutospacing="0"/>
        <w:rPr>
          <w:sz w:val="12"/>
          <w:szCs w:val="12"/>
        </w:rPr>
      </w:pPr>
      <w:r w:rsidRPr="002C5ECF">
        <w:rPr>
          <w:sz w:val="12"/>
          <w:szCs w:val="12"/>
        </w:rPr>
        <w:t xml:space="preserve">Przygotowano przy pomocy programu eSesja.pl </w:t>
      </w:r>
    </w:p>
    <w:sectPr w:rsidR="00CE2949" w:rsidRPr="002C5ECF" w:rsidSect="002C5ECF">
      <w:headerReference w:type="default" r:id="rId9"/>
      <w:footerReference w:type="default" r:id="rId10"/>
      <w:pgSz w:w="12240" w:h="15840"/>
      <w:pgMar w:top="993" w:right="1183" w:bottom="284" w:left="1417" w:header="284"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A47B" w14:textId="77777777" w:rsidR="000F33DD" w:rsidRDefault="000F33DD">
      <w:pPr>
        <w:spacing w:after="0" w:line="240" w:lineRule="auto"/>
      </w:pPr>
      <w:r>
        <w:separator/>
      </w:r>
    </w:p>
  </w:endnote>
  <w:endnote w:type="continuationSeparator" w:id="0">
    <w:p w14:paraId="56C7EB2E" w14:textId="77777777" w:rsidR="000F33DD" w:rsidRDefault="000F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53867"/>
      <w:docPartObj>
        <w:docPartGallery w:val="Page Numbers (Bottom of Page)"/>
        <w:docPartUnique/>
      </w:docPartObj>
    </w:sdtPr>
    <w:sdtEndPr>
      <w:rPr>
        <w:rFonts w:ascii="Times New Roman" w:hAnsi="Times New Roman" w:cs="Times New Roman"/>
        <w:sz w:val="16"/>
        <w:szCs w:val="16"/>
      </w:rPr>
    </w:sdtEndPr>
    <w:sdtContent>
      <w:p w14:paraId="2CAFABC0" w14:textId="2CEF6E97" w:rsidR="00C924D7" w:rsidRPr="007575CF" w:rsidRDefault="00C924D7">
        <w:pPr>
          <w:pStyle w:val="Stopka"/>
          <w:jc w:val="right"/>
          <w:rPr>
            <w:rFonts w:ascii="Times New Roman" w:hAnsi="Times New Roman" w:cs="Times New Roman"/>
            <w:sz w:val="16"/>
            <w:szCs w:val="16"/>
          </w:rPr>
        </w:pPr>
        <w:r w:rsidRPr="007575CF">
          <w:rPr>
            <w:rFonts w:ascii="Times New Roman" w:hAnsi="Times New Roman" w:cs="Times New Roman"/>
            <w:sz w:val="16"/>
            <w:szCs w:val="16"/>
          </w:rPr>
          <w:fldChar w:fldCharType="begin"/>
        </w:r>
        <w:r w:rsidRPr="007575CF">
          <w:rPr>
            <w:rFonts w:ascii="Times New Roman" w:hAnsi="Times New Roman" w:cs="Times New Roman"/>
            <w:sz w:val="16"/>
            <w:szCs w:val="16"/>
          </w:rPr>
          <w:instrText>PAGE   \* MERGEFORMAT</w:instrText>
        </w:r>
        <w:r w:rsidRPr="007575CF">
          <w:rPr>
            <w:rFonts w:ascii="Times New Roman" w:hAnsi="Times New Roman" w:cs="Times New Roman"/>
            <w:sz w:val="16"/>
            <w:szCs w:val="16"/>
          </w:rPr>
          <w:fldChar w:fldCharType="separate"/>
        </w:r>
        <w:r w:rsidRPr="007575CF">
          <w:rPr>
            <w:rFonts w:ascii="Times New Roman" w:hAnsi="Times New Roman" w:cs="Times New Roman"/>
            <w:sz w:val="16"/>
            <w:szCs w:val="16"/>
          </w:rPr>
          <w:t>2</w:t>
        </w:r>
        <w:r w:rsidRPr="007575CF">
          <w:rPr>
            <w:rFonts w:ascii="Times New Roman" w:hAnsi="Times New Roman" w:cs="Times New Roman"/>
            <w:sz w:val="16"/>
            <w:szCs w:val="16"/>
          </w:rPr>
          <w:fldChar w:fldCharType="end"/>
        </w:r>
      </w:p>
    </w:sdtContent>
  </w:sdt>
  <w:p w14:paraId="7E4538AD" w14:textId="77777777" w:rsidR="00C924D7" w:rsidRDefault="00C924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8260" w14:textId="77777777" w:rsidR="000F33DD" w:rsidRDefault="000F33DD">
      <w:pPr>
        <w:spacing w:after="0" w:line="240" w:lineRule="auto"/>
      </w:pPr>
      <w:r>
        <w:separator/>
      </w:r>
    </w:p>
  </w:footnote>
  <w:footnote w:type="continuationSeparator" w:id="0">
    <w:p w14:paraId="70DA2AD7" w14:textId="77777777" w:rsidR="000F33DD" w:rsidRDefault="000F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508E" w14:textId="5FD3AAF1" w:rsidR="00EA113E" w:rsidRPr="007575CF" w:rsidRDefault="00EA113E" w:rsidP="009B762F">
    <w:pP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502"/>
    <w:multiLevelType w:val="hybridMultilevel"/>
    <w:tmpl w:val="8CEA6A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A958FD"/>
    <w:multiLevelType w:val="hybridMultilevel"/>
    <w:tmpl w:val="E6CE25BA"/>
    <w:lvl w:ilvl="0" w:tplc="04150001">
      <w:start w:val="1"/>
      <w:numFmt w:val="bullet"/>
      <w:lvlText w:val=""/>
      <w:lvlJc w:val="left"/>
      <w:pPr>
        <w:ind w:left="720" w:hanging="360"/>
      </w:pPr>
      <w:rPr>
        <w:rFonts w:ascii="Symbol" w:hAnsi="Symbol" w:hint="default"/>
        <w:color w:val="2125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902274"/>
    <w:multiLevelType w:val="hybridMultilevel"/>
    <w:tmpl w:val="5E00A370"/>
    <w:lvl w:ilvl="0" w:tplc="FFFFFFFF">
      <w:start w:val="1"/>
      <w:numFmt w:val="decimal"/>
      <w:lvlText w:val="%1)"/>
      <w:lvlJc w:val="left"/>
      <w:pPr>
        <w:ind w:left="720" w:hanging="36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F75206"/>
    <w:multiLevelType w:val="hybridMultilevel"/>
    <w:tmpl w:val="F58A5FA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 w15:restartNumberingAfterBreak="0">
    <w:nsid w:val="24CF64D3"/>
    <w:multiLevelType w:val="hybridMultilevel"/>
    <w:tmpl w:val="A81A6218"/>
    <w:lvl w:ilvl="0" w:tplc="9230A09E">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20650F"/>
    <w:multiLevelType w:val="singleLevel"/>
    <w:tmpl w:val="9CCA682C"/>
    <w:name w:val="lower-roman"/>
    <w:lvl w:ilvl="0">
      <w:start w:val="1"/>
      <w:numFmt w:val="lowerRoman"/>
      <w:lvlText w:val="%1."/>
      <w:lvlJc w:val="left"/>
      <w:pPr>
        <w:ind w:left="420" w:hanging="360"/>
      </w:pPr>
    </w:lvl>
  </w:abstractNum>
  <w:abstractNum w:abstractNumId="6" w15:restartNumberingAfterBreak="0">
    <w:nsid w:val="2551476C"/>
    <w:multiLevelType w:val="singleLevel"/>
    <w:tmpl w:val="80F238CE"/>
    <w:name w:val="circle"/>
    <w:lvl w:ilvl="0">
      <w:numFmt w:val="bullet"/>
      <w:lvlText w:val="o"/>
      <w:lvlJc w:val="left"/>
      <w:pPr>
        <w:ind w:left="420" w:hanging="360"/>
      </w:pPr>
    </w:lvl>
  </w:abstractNum>
  <w:abstractNum w:abstractNumId="7" w15:restartNumberingAfterBreak="0">
    <w:nsid w:val="27DF5B07"/>
    <w:multiLevelType w:val="singleLevel"/>
    <w:tmpl w:val="DD4ADB60"/>
    <w:name w:val="disc"/>
    <w:lvl w:ilvl="0">
      <w:numFmt w:val="bullet"/>
      <w:lvlText w:val="•"/>
      <w:lvlJc w:val="left"/>
      <w:pPr>
        <w:ind w:left="420" w:hanging="360"/>
      </w:pPr>
    </w:lvl>
  </w:abstractNum>
  <w:abstractNum w:abstractNumId="8" w15:restartNumberingAfterBreak="0">
    <w:nsid w:val="31541D44"/>
    <w:multiLevelType w:val="singleLevel"/>
    <w:tmpl w:val="FAAA16AE"/>
    <w:name w:val="lower-alpha"/>
    <w:lvl w:ilvl="0">
      <w:start w:val="1"/>
      <w:numFmt w:val="lowerLetter"/>
      <w:lvlText w:val="%1."/>
      <w:lvlJc w:val="left"/>
      <w:pPr>
        <w:ind w:left="420" w:hanging="360"/>
      </w:pPr>
    </w:lvl>
  </w:abstractNum>
  <w:abstractNum w:abstractNumId="9" w15:restartNumberingAfterBreak="0">
    <w:nsid w:val="316934C8"/>
    <w:multiLevelType w:val="singleLevel"/>
    <w:tmpl w:val="3BFA5A66"/>
    <w:name w:val="upper-alpha"/>
    <w:lvl w:ilvl="0">
      <w:start w:val="1"/>
      <w:numFmt w:val="upperLetter"/>
      <w:lvlText w:val="%1."/>
      <w:lvlJc w:val="left"/>
      <w:pPr>
        <w:ind w:left="420" w:hanging="360"/>
      </w:pPr>
    </w:lvl>
  </w:abstractNum>
  <w:abstractNum w:abstractNumId="10" w15:restartNumberingAfterBreak="0">
    <w:nsid w:val="319A1589"/>
    <w:multiLevelType w:val="hybridMultilevel"/>
    <w:tmpl w:val="FC48EA1C"/>
    <w:lvl w:ilvl="0" w:tplc="04150011">
      <w:start w:val="1"/>
      <w:numFmt w:val="decimal"/>
      <w:lvlText w:val="%1)"/>
      <w:lvlJc w:val="left"/>
      <w:pPr>
        <w:ind w:left="720" w:hanging="360"/>
      </w:pPr>
      <w:rPr>
        <w:rFonts w:hint="default"/>
        <w:color w:val="2125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4F786F"/>
    <w:multiLevelType w:val="hybridMultilevel"/>
    <w:tmpl w:val="4F9808F4"/>
    <w:lvl w:ilvl="0" w:tplc="EC423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7C298B"/>
    <w:multiLevelType w:val="hybridMultilevel"/>
    <w:tmpl w:val="888AAD52"/>
    <w:lvl w:ilvl="0" w:tplc="EC423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A3174B"/>
    <w:multiLevelType w:val="singleLevel"/>
    <w:tmpl w:val="A1582F44"/>
    <w:name w:val="square"/>
    <w:lvl w:ilvl="0">
      <w:numFmt w:val="bullet"/>
      <w:lvlText w:val="▪"/>
      <w:lvlJc w:val="left"/>
      <w:pPr>
        <w:ind w:left="420" w:hanging="360"/>
      </w:pPr>
    </w:lvl>
  </w:abstractNum>
  <w:abstractNum w:abstractNumId="14" w15:restartNumberingAfterBreak="0">
    <w:nsid w:val="4D615608"/>
    <w:multiLevelType w:val="hybridMultilevel"/>
    <w:tmpl w:val="5E00A370"/>
    <w:lvl w:ilvl="0" w:tplc="9EA217F8">
      <w:start w:val="1"/>
      <w:numFmt w:val="decimal"/>
      <w:lvlText w:val="%1)"/>
      <w:lvlJc w:val="left"/>
      <w:pPr>
        <w:ind w:left="720" w:hanging="360"/>
      </w:pPr>
      <w:rPr>
        <w:rFonts w:ascii="Times New Roman" w:hAnsi="Times New Roman" w:cs="Times New Roman"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8A086D"/>
    <w:multiLevelType w:val="singleLevel"/>
    <w:tmpl w:val="C4603FC4"/>
    <w:name w:val="decimal-heading-multi"/>
    <w:lvl w:ilvl="0">
      <w:start w:val="1"/>
      <w:numFmt w:val="decimal"/>
      <w:lvlText w:val="%1."/>
      <w:lvlJc w:val="left"/>
    </w:lvl>
  </w:abstractNum>
  <w:abstractNum w:abstractNumId="16" w15:restartNumberingAfterBreak="0">
    <w:nsid w:val="5745472A"/>
    <w:multiLevelType w:val="hybridMultilevel"/>
    <w:tmpl w:val="123AADBE"/>
    <w:lvl w:ilvl="0" w:tplc="04150011">
      <w:start w:val="1"/>
      <w:numFmt w:val="decimal"/>
      <w:lvlText w:val="%1)"/>
      <w:lvlJc w:val="left"/>
      <w:pPr>
        <w:ind w:left="720" w:hanging="360"/>
      </w:pPr>
      <w:rPr>
        <w:rFonts w:ascii="Times New Roman" w:hAnsi="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6556BE"/>
    <w:multiLevelType w:val="hybridMultilevel"/>
    <w:tmpl w:val="F8047A4E"/>
    <w:lvl w:ilvl="0" w:tplc="EC423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4030F9"/>
    <w:multiLevelType w:val="hybridMultilevel"/>
    <w:tmpl w:val="CDEEA87A"/>
    <w:lvl w:ilvl="0" w:tplc="04150001">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19" w15:restartNumberingAfterBreak="0">
    <w:nsid w:val="6A6D3350"/>
    <w:multiLevelType w:val="hybridMultilevel"/>
    <w:tmpl w:val="5E00A370"/>
    <w:lvl w:ilvl="0" w:tplc="FFFFFFFF">
      <w:start w:val="1"/>
      <w:numFmt w:val="decimal"/>
      <w:lvlText w:val="%1)"/>
      <w:lvlJc w:val="left"/>
      <w:pPr>
        <w:ind w:left="720" w:hanging="36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6B2BF0"/>
    <w:multiLevelType w:val="singleLevel"/>
    <w:tmpl w:val="A2842C2A"/>
    <w:name w:val="decimal"/>
    <w:lvl w:ilvl="0">
      <w:start w:val="1"/>
      <w:numFmt w:val="decimal"/>
      <w:lvlText w:val="%1."/>
      <w:lvlJc w:val="left"/>
      <w:pPr>
        <w:ind w:left="420" w:hanging="360"/>
      </w:pPr>
    </w:lvl>
  </w:abstractNum>
  <w:abstractNum w:abstractNumId="21" w15:restartNumberingAfterBreak="0">
    <w:nsid w:val="6BFE3FDA"/>
    <w:multiLevelType w:val="hybridMultilevel"/>
    <w:tmpl w:val="2E802EB6"/>
    <w:lvl w:ilvl="0" w:tplc="7EEE0A5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AA1D2B"/>
    <w:multiLevelType w:val="hybridMultilevel"/>
    <w:tmpl w:val="1E727792"/>
    <w:lvl w:ilvl="0" w:tplc="423C4A0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C604F6"/>
    <w:multiLevelType w:val="singleLevel"/>
    <w:tmpl w:val="187CB91E"/>
    <w:name w:val="upper-roman"/>
    <w:lvl w:ilvl="0">
      <w:start w:val="1"/>
      <w:numFmt w:val="upperRoman"/>
      <w:lvlText w:val="%1."/>
      <w:lvlJc w:val="left"/>
      <w:pPr>
        <w:ind w:left="420" w:hanging="360"/>
      </w:pPr>
    </w:lvl>
  </w:abstractNum>
  <w:num w:numId="1" w16cid:durableId="1483044270">
    <w:abstractNumId w:val="20"/>
    <w:lvlOverride w:ilvl="0">
      <w:startOverride w:val="1"/>
    </w:lvlOverride>
  </w:num>
  <w:num w:numId="2" w16cid:durableId="147671658">
    <w:abstractNumId w:val="4"/>
  </w:num>
  <w:num w:numId="3" w16cid:durableId="41635803">
    <w:abstractNumId w:val="11"/>
  </w:num>
  <w:num w:numId="4" w16cid:durableId="1463038898">
    <w:abstractNumId w:val="18"/>
  </w:num>
  <w:num w:numId="5" w16cid:durableId="929628290">
    <w:abstractNumId w:val="10"/>
  </w:num>
  <w:num w:numId="6" w16cid:durableId="729963232">
    <w:abstractNumId w:val="0"/>
  </w:num>
  <w:num w:numId="7" w16cid:durableId="34477095">
    <w:abstractNumId w:val="14"/>
  </w:num>
  <w:num w:numId="8" w16cid:durableId="1285885024">
    <w:abstractNumId w:val="12"/>
  </w:num>
  <w:num w:numId="9" w16cid:durableId="1185904139">
    <w:abstractNumId w:val="17"/>
  </w:num>
  <w:num w:numId="10" w16cid:durableId="843209325">
    <w:abstractNumId w:val="22"/>
  </w:num>
  <w:num w:numId="11" w16cid:durableId="1912040338">
    <w:abstractNumId w:val="1"/>
  </w:num>
  <w:num w:numId="12" w16cid:durableId="801654068">
    <w:abstractNumId w:val="3"/>
  </w:num>
  <w:num w:numId="13" w16cid:durableId="1644312165">
    <w:abstractNumId w:val="16"/>
  </w:num>
  <w:num w:numId="14" w16cid:durableId="1759869236">
    <w:abstractNumId w:val="21"/>
  </w:num>
  <w:num w:numId="15" w16cid:durableId="65424574">
    <w:abstractNumId w:val="2"/>
  </w:num>
  <w:num w:numId="16" w16cid:durableId="87041079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1C"/>
    <w:rsid w:val="00003E91"/>
    <w:rsid w:val="00004395"/>
    <w:rsid w:val="000132C0"/>
    <w:rsid w:val="000143EF"/>
    <w:rsid w:val="000168D3"/>
    <w:rsid w:val="00016A6D"/>
    <w:rsid w:val="000330FF"/>
    <w:rsid w:val="000345BD"/>
    <w:rsid w:val="00036279"/>
    <w:rsid w:val="00036718"/>
    <w:rsid w:val="00037F29"/>
    <w:rsid w:val="0004175B"/>
    <w:rsid w:val="00044D0F"/>
    <w:rsid w:val="00047B7C"/>
    <w:rsid w:val="00053B25"/>
    <w:rsid w:val="00055DF1"/>
    <w:rsid w:val="00057085"/>
    <w:rsid w:val="0006127A"/>
    <w:rsid w:val="00064E11"/>
    <w:rsid w:val="00070DE1"/>
    <w:rsid w:val="00074C91"/>
    <w:rsid w:val="000826D1"/>
    <w:rsid w:val="0008637C"/>
    <w:rsid w:val="000A18DF"/>
    <w:rsid w:val="000A1C89"/>
    <w:rsid w:val="000A6074"/>
    <w:rsid w:val="000B2530"/>
    <w:rsid w:val="000B346B"/>
    <w:rsid w:val="000B37F2"/>
    <w:rsid w:val="000B5E92"/>
    <w:rsid w:val="000B7E41"/>
    <w:rsid w:val="000C03E4"/>
    <w:rsid w:val="000C0D98"/>
    <w:rsid w:val="000D0104"/>
    <w:rsid w:val="000D2006"/>
    <w:rsid w:val="000D2C18"/>
    <w:rsid w:val="000D5419"/>
    <w:rsid w:val="000F2A4A"/>
    <w:rsid w:val="000F2F70"/>
    <w:rsid w:val="000F33DD"/>
    <w:rsid w:val="00102F29"/>
    <w:rsid w:val="0010457F"/>
    <w:rsid w:val="001133E7"/>
    <w:rsid w:val="00114DCA"/>
    <w:rsid w:val="0011634E"/>
    <w:rsid w:val="00122D1A"/>
    <w:rsid w:val="0012373A"/>
    <w:rsid w:val="001266C5"/>
    <w:rsid w:val="00132245"/>
    <w:rsid w:val="00145132"/>
    <w:rsid w:val="0014768A"/>
    <w:rsid w:val="0015721B"/>
    <w:rsid w:val="00166BF1"/>
    <w:rsid w:val="00167E38"/>
    <w:rsid w:val="00167F56"/>
    <w:rsid w:val="00175A73"/>
    <w:rsid w:val="00180006"/>
    <w:rsid w:val="00183916"/>
    <w:rsid w:val="00184F8C"/>
    <w:rsid w:val="00185FF1"/>
    <w:rsid w:val="00193BA4"/>
    <w:rsid w:val="001A05FC"/>
    <w:rsid w:val="001A4909"/>
    <w:rsid w:val="001B010D"/>
    <w:rsid w:val="001B5EF6"/>
    <w:rsid w:val="001B6497"/>
    <w:rsid w:val="001D0300"/>
    <w:rsid w:val="001D29C0"/>
    <w:rsid w:val="001D35AE"/>
    <w:rsid w:val="001D3CF6"/>
    <w:rsid w:val="001E2C9A"/>
    <w:rsid w:val="001E3DF6"/>
    <w:rsid w:val="001E5EFA"/>
    <w:rsid w:val="001F01F8"/>
    <w:rsid w:val="002017E5"/>
    <w:rsid w:val="00206C02"/>
    <w:rsid w:val="002179D3"/>
    <w:rsid w:val="002334F1"/>
    <w:rsid w:val="0024538B"/>
    <w:rsid w:val="00253AD7"/>
    <w:rsid w:val="002576D1"/>
    <w:rsid w:val="00266AED"/>
    <w:rsid w:val="00270CAB"/>
    <w:rsid w:val="0027129F"/>
    <w:rsid w:val="00271F3D"/>
    <w:rsid w:val="00277040"/>
    <w:rsid w:val="002778DE"/>
    <w:rsid w:val="00277D37"/>
    <w:rsid w:val="002826E5"/>
    <w:rsid w:val="00284ED8"/>
    <w:rsid w:val="00287FF2"/>
    <w:rsid w:val="002910DC"/>
    <w:rsid w:val="0029321E"/>
    <w:rsid w:val="00294BD8"/>
    <w:rsid w:val="002A4207"/>
    <w:rsid w:val="002A7263"/>
    <w:rsid w:val="002B256E"/>
    <w:rsid w:val="002B791C"/>
    <w:rsid w:val="002C2541"/>
    <w:rsid w:val="002C2A76"/>
    <w:rsid w:val="002C4217"/>
    <w:rsid w:val="002C5669"/>
    <w:rsid w:val="002C5ECF"/>
    <w:rsid w:val="002D44F3"/>
    <w:rsid w:val="002F0C6E"/>
    <w:rsid w:val="002F726E"/>
    <w:rsid w:val="00301D5E"/>
    <w:rsid w:val="00303374"/>
    <w:rsid w:val="00305B18"/>
    <w:rsid w:val="00307792"/>
    <w:rsid w:val="0031561B"/>
    <w:rsid w:val="003207B3"/>
    <w:rsid w:val="00322EA0"/>
    <w:rsid w:val="00323964"/>
    <w:rsid w:val="00325CE9"/>
    <w:rsid w:val="00326F29"/>
    <w:rsid w:val="00333F3B"/>
    <w:rsid w:val="00345F86"/>
    <w:rsid w:val="00353A80"/>
    <w:rsid w:val="003603B3"/>
    <w:rsid w:val="003636FE"/>
    <w:rsid w:val="00363C1D"/>
    <w:rsid w:val="00365280"/>
    <w:rsid w:val="0036632E"/>
    <w:rsid w:val="0037003F"/>
    <w:rsid w:val="00370A5E"/>
    <w:rsid w:val="00384EA0"/>
    <w:rsid w:val="00385143"/>
    <w:rsid w:val="00385A7B"/>
    <w:rsid w:val="003867D5"/>
    <w:rsid w:val="00390D65"/>
    <w:rsid w:val="00396D6B"/>
    <w:rsid w:val="00397FD6"/>
    <w:rsid w:val="003A2B98"/>
    <w:rsid w:val="003A6C4D"/>
    <w:rsid w:val="003B2519"/>
    <w:rsid w:val="003B315A"/>
    <w:rsid w:val="003B4C37"/>
    <w:rsid w:val="003B4C59"/>
    <w:rsid w:val="003C03BD"/>
    <w:rsid w:val="003C195A"/>
    <w:rsid w:val="003C5577"/>
    <w:rsid w:val="003D2EE9"/>
    <w:rsid w:val="003D3BB4"/>
    <w:rsid w:val="003D6C8D"/>
    <w:rsid w:val="003D70E1"/>
    <w:rsid w:val="003E29E3"/>
    <w:rsid w:val="003E37AD"/>
    <w:rsid w:val="003E49FB"/>
    <w:rsid w:val="003F75ED"/>
    <w:rsid w:val="00401137"/>
    <w:rsid w:val="004206E2"/>
    <w:rsid w:val="00437E88"/>
    <w:rsid w:val="0044006F"/>
    <w:rsid w:val="00443E91"/>
    <w:rsid w:val="00447258"/>
    <w:rsid w:val="00455378"/>
    <w:rsid w:val="00460CC2"/>
    <w:rsid w:val="004634C9"/>
    <w:rsid w:val="004829C2"/>
    <w:rsid w:val="00483872"/>
    <w:rsid w:val="0048693C"/>
    <w:rsid w:val="00490645"/>
    <w:rsid w:val="004931E7"/>
    <w:rsid w:val="00493A4F"/>
    <w:rsid w:val="00494464"/>
    <w:rsid w:val="004A3D46"/>
    <w:rsid w:val="004A5AAD"/>
    <w:rsid w:val="004A5BA9"/>
    <w:rsid w:val="004C2C2D"/>
    <w:rsid w:val="004C6A7A"/>
    <w:rsid w:val="004C6C59"/>
    <w:rsid w:val="004D3EDE"/>
    <w:rsid w:val="004D4066"/>
    <w:rsid w:val="004D54E3"/>
    <w:rsid w:val="004E0EB5"/>
    <w:rsid w:val="004E2D6C"/>
    <w:rsid w:val="004F060C"/>
    <w:rsid w:val="004F1517"/>
    <w:rsid w:val="004F1978"/>
    <w:rsid w:val="00502A07"/>
    <w:rsid w:val="00502E62"/>
    <w:rsid w:val="00503774"/>
    <w:rsid w:val="00515953"/>
    <w:rsid w:val="00526F82"/>
    <w:rsid w:val="00532838"/>
    <w:rsid w:val="0053731A"/>
    <w:rsid w:val="005431FE"/>
    <w:rsid w:val="005471B7"/>
    <w:rsid w:val="00547334"/>
    <w:rsid w:val="00552208"/>
    <w:rsid w:val="00555A43"/>
    <w:rsid w:val="005600F1"/>
    <w:rsid w:val="00560EC4"/>
    <w:rsid w:val="00563493"/>
    <w:rsid w:val="00563C7A"/>
    <w:rsid w:val="0056512D"/>
    <w:rsid w:val="00565243"/>
    <w:rsid w:val="0057338C"/>
    <w:rsid w:val="0057443A"/>
    <w:rsid w:val="00580B96"/>
    <w:rsid w:val="00582FE4"/>
    <w:rsid w:val="005856AE"/>
    <w:rsid w:val="00597938"/>
    <w:rsid w:val="005A098A"/>
    <w:rsid w:val="005A4391"/>
    <w:rsid w:val="005A63A9"/>
    <w:rsid w:val="005B0AC6"/>
    <w:rsid w:val="005D05C1"/>
    <w:rsid w:val="005D0CB4"/>
    <w:rsid w:val="005D57B0"/>
    <w:rsid w:val="005D6738"/>
    <w:rsid w:val="005E1951"/>
    <w:rsid w:val="005F2ABC"/>
    <w:rsid w:val="005F4C2D"/>
    <w:rsid w:val="005F70D0"/>
    <w:rsid w:val="00600A9A"/>
    <w:rsid w:val="00603FF6"/>
    <w:rsid w:val="00604E87"/>
    <w:rsid w:val="00605056"/>
    <w:rsid w:val="00605FE7"/>
    <w:rsid w:val="006072D0"/>
    <w:rsid w:val="006122D8"/>
    <w:rsid w:val="00614BFA"/>
    <w:rsid w:val="006153B6"/>
    <w:rsid w:val="006212BD"/>
    <w:rsid w:val="00624FD6"/>
    <w:rsid w:val="00626CE4"/>
    <w:rsid w:val="006312EE"/>
    <w:rsid w:val="006326C4"/>
    <w:rsid w:val="00632B10"/>
    <w:rsid w:val="00633687"/>
    <w:rsid w:val="0063435C"/>
    <w:rsid w:val="0063460B"/>
    <w:rsid w:val="00642E65"/>
    <w:rsid w:val="006461CB"/>
    <w:rsid w:val="00652106"/>
    <w:rsid w:val="0065588B"/>
    <w:rsid w:val="00665F02"/>
    <w:rsid w:val="006764F2"/>
    <w:rsid w:val="0067663B"/>
    <w:rsid w:val="00680BF7"/>
    <w:rsid w:val="006901D5"/>
    <w:rsid w:val="0069425F"/>
    <w:rsid w:val="00694C77"/>
    <w:rsid w:val="006A3F13"/>
    <w:rsid w:val="006A4DB4"/>
    <w:rsid w:val="006A512F"/>
    <w:rsid w:val="006B463E"/>
    <w:rsid w:val="006C2E81"/>
    <w:rsid w:val="006C5AD3"/>
    <w:rsid w:val="006C6960"/>
    <w:rsid w:val="006D734F"/>
    <w:rsid w:val="006D73D5"/>
    <w:rsid w:val="006E130E"/>
    <w:rsid w:val="006F2CD0"/>
    <w:rsid w:val="00704EE8"/>
    <w:rsid w:val="00705CD1"/>
    <w:rsid w:val="00712248"/>
    <w:rsid w:val="007212C0"/>
    <w:rsid w:val="00725C78"/>
    <w:rsid w:val="00726FD7"/>
    <w:rsid w:val="00735227"/>
    <w:rsid w:val="00735556"/>
    <w:rsid w:val="007370B7"/>
    <w:rsid w:val="0074188B"/>
    <w:rsid w:val="00743EA0"/>
    <w:rsid w:val="00746F94"/>
    <w:rsid w:val="0075288B"/>
    <w:rsid w:val="00753F14"/>
    <w:rsid w:val="00755868"/>
    <w:rsid w:val="007575CF"/>
    <w:rsid w:val="007603C5"/>
    <w:rsid w:val="00761A43"/>
    <w:rsid w:val="007724A0"/>
    <w:rsid w:val="00784F35"/>
    <w:rsid w:val="00793B22"/>
    <w:rsid w:val="00794A2D"/>
    <w:rsid w:val="007952F0"/>
    <w:rsid w:val="00796843"/>
    <w:rsid w:val="007A0ED6"/>
    <w:rsid w:val="007A139C"/>
    <w:rsid w:val="007A497D"/>
    <w:rsid w:val="007A5586"/>
    <w:rsid w:val="007A77C6"/>
    <w:rsid w:val="007B025E"/>
    <w:rsid w:val="007B0263"/>
    <w:rsid w:val="007B2069"/>
    <w:rsid w:val="007B31B0"/>
    <w:rsid w:val="007D24C8"/>
    <w:rsid w:val="007D32A5"/>
    <w:rsid w:val="007D6411"/>
    <w:rsid w:val="007F1B48"/>
    <w:rsid w:val="007F4E16"/>
    <w:rsid w:val="007F50F1"/>
    <w:rsid w:val="00803533"/>
    <w:rsid w:val="00810672"/>
    <w:rsid w:val="008106CB"/>
    <w:rsid w:val="0081075C"/>
    <w:rsid w:val="00817A6C"/>
    <w:rsid w:val="008303E3"/>
    <w:rsid w:val="00830773"/>
    <w:rsid w:val="008313A2"/>
    <w:rsid w:val="008357B4"/>
    <w:rsid w:val="00842DF3"/>
    <w:rsid w:val="00847270"/>
    <w:rsid w:val="008475BE"/>
    <w:rsid w:val="00847C14"/>
    <w:rsid w:val="00852ECB"/>
    <w:rsid w:val="00854B37"/>
    <w:rsid w:val="00856054"/>
    <w:rsid w:val="00862ECE"/>
    <w:rsid w:val="00871FC6"/>
    <w:rsid w:val="00874133"/>
    <w:rsid w:val="00874637"/>
    <w:rsid w:val="00876B77"/>
    <w:rsid w:val="008844F4"/>
    <w:rsid w:val="0088494C"/>
    <w:rsid w:val="00891BBF"/>
    <w:rsid w:val="00892CC9"/>
    <w:rsid w:val="00896149"/>
    <w:rsid w:val="008A5AD0"/>
    <w:rsid w:val="008B0357"/>
    <w:rsid w:val="008B0996"/>
    <w:rsid w:val="008B54F7"/>
    <w:rsid w:val="008B5915"/>
    <w:rsid w:val="008B723A"/>
    <w:rsid w:val="008C45AF"/>
    <w:rsid w:val="008C5EB7"/>
    <w:rsid w:val="008C6977"/>
    <w:rsid w:val="008D00D2"/>
    <w:rsid w:val="008E100E"/>
    <w:rsid w:val="008E1BBB"/>
    <w:rsid w:val="008E7770"/>
    <w:rsid w:val="008F1F3C"/>
    <w:rsid w:val="008F5DCA"/>
    <w:rsid w:val="00900E20"/>
    <w:rsid w:val="009013C9"/>
    <w:rsid w:val="00910745"/>
    <w:rsid w:val="00914BAF"/>
    <w:rsid w:val="00916789"/>
    <w:rsid w:val="00920166"/>
    <w:rsid w:val="00927949"/>
    <w:rsid w:val="00930E6B"/>
    <w:rsid w:val="009337F2"/>
    <w:rsid w:val="00936BEE"/>
    <w:rsid w:val="009371E6"/>
    <w:rsid w:val="00943115"/>
    <w:rsid w:val="009469F5"/>
    <w:rsid w:val="00950C70"/>
    <w:rsid w:val="00960EBC"/>
    <w:rsid w:val="009662D9"/>
    <w:rsid w:val="009724AD"/>
    <w:rsid w:val="00976CE4"/>
    <w:rsid w:val="009834EB"/>
    <w:rsid w:val="009852C5"/>
    <w:rsid w:val="0098579E"/>
    <w:rsid w:val="00986EE9"/>
    <w:rsid w:val="00994F24"/>
    <w:rsid w:val="00996B41"/>
    <w:rsid w:val="009A110B"/>
    <w:rsid w:val="009A280E"/>
    <w:rsid w:val="009A3F03"/>
    <w:rsid w:val="009A597E"/>
    <w:rsid w:val="009C21D0"/>
    <w:rsid w:val="009C2623"/>
    <w:rsid w:val="009C703E"/>
    <w:rsid w:val="009C7EFD"/>
    <w:rsid w:val="009D2DB4"/>
    <w:rsid w:val="009D5B19"/>
    <w:rsid w:val="009D6FA6"/>
    <w:rsid w:val="009E13FF"/>
    <w:rsid w:val="009E70A2"/>
    <w:rsid w:val="009E7884"/>
    <w:rsid w:val="009F0024"/>
    <w:rsid w:val="009F0155"/>
    <w:rsid w:val="009F1730"/>
    <w:rsid w:val="009F4307"/>
    <w:rsid w:val="009F7D51"/>
    <w:rsid w:val="00A016D1"/>
    <w:rsid w:val="00A02854"/>
    <w:rsid w:val="00A176D6"/>
    <w:rsid w:val="00A24D4B"/>
    <w:rsid w:val="00A2790E"/>
    <w:rsid w:val="00A322C3"/>
    <w:rsid w:val="00A33182"/>
    <w:rsid w:val="00A35482"/>
    <w:rsid w:val="00A36F2D"/>
    <w:rsid w:val="00A37B41"/>
    <w:rsid w:val="00A4053B"/>
    <w:rsid w:val="00A41D3A"/>
    <w:rsid w:val="00A446B7"/>
    <w:rsid w:val="00A44BE6"/>
    <w:rsid w:val="00A519DA"/>
    <w:rsid w:val="00A61687"/>
    <w:rsid w:val="00A658A9"/>
    <w:rsid w:val="00A7486F"/>
    <w:rsid w:val="00A82E7F"/>
    <w:rsid w:val="00A87780"/>
    <w:rsid w:val="00A914F2"/>
    <w:rsid w:val="00A9182B"/>
    <w:rsid w:val="00A95D4E"/>
    <w:rsid w:val="00A9637C"/>
    <w:rsid w:val="00AA790E"/>
    <w:rsid w:val="00AB03A9"/>
    <w:rsid w:val="00AB485F"/>
    <w:rsid w:val="00AC125B"/>
    <w:rsid w:val="00AD06BD"/>
    <w:rsid w:val="00AD0AF2"/>
    <w:rsid w:val="00AD139C"/>
    <w:rsid w:val="00AD2A20"/>
    <w:rsid w:val="00AD5677"/>
    <w:rsid w:val="00AE3FD7"/>
    <w:rsid w:val="00AE5A82"/>
    <w:rsid w:val="00AE64C3"/>
    <w:rsid w:val="00AF3049"/>
    <w:rsid w:val="00AF46A8"/>
    <w:rsid w:val="00AF53D6"/>
    <w:rsid w:val="00AF6318"/>
    <w:rsid w:val="00B02AD0"/>
    <w:rsid w:val="00B10A78"/>
    <w:rsid w:val="00B1470F"/>
    <w:rsid w:val="00B151D3"/>
    <w:rsid w:val="00B21ACA"/>
    <w:rsid w:val="00B23F38"/>
    <w:rsid w:val="00B24C7A"/>
    <w:rsid w:val="00B25CD7"/>
    <w:rsid w:val="00B40310"/>
    <w:rsid w:val="00B47F53"/>
    <w:rsid w:val="00B54CAB"/>
    <w:rsid w:val="00B63354"/>
    <w:rsid w:val="00B64C11"/>
    <w:rsid w:val="00B93402"/>
    <w:rsid w:val="00B93BD8"/>
    <w:rsid w:val="00BA18DB"/>
    <w:rsid w:val="00BA7066"/>
    <w:rsid w:val="00BA7BC5"/>
    <w:rsid w:val="00BA7DBD"/>
    <w:rsid w:val="00BB1341"/>
    <w:rsid w:val="00BB3FF0"/>
    <w:rsid w:val="00BC18A3"/>
    <w:rsid w:val="00BC2A8D"/>
    <w:rsid w:val="00BC78F3"/>
    <w:rsid w:val="00BD33F2"/>
    <w:rsid w:val="00BD3DAE"/>
    <w:rsid w:val="00BD45D5"/>
    <w:rsid w:val="00BD4B08"/>
    <w:rsid w:val="00BE105F"/>
    <w:rsid w:val="00BE4B15"/>
    <w:rsid w:val="00BF1BFB"/>
    <w:rsid w:val="00BF28D6"/>
    <w:rsid w:val="00BF3CEC"/>
    <w:rsid w:val="00BF3D7C"/>
    <w:rsid w:val="00BF56A5"/>
    <w:rsid w:val="00C04BC0"/>
    <w:rsid w:val="00C04BD7"/>
    <w:rsid w:val="00C10D5C"/>
    <w:rsid w:val="00C13E28"/>
    <w:rsid w:val="00C1668B"/>
    <w:rsid w:val="00C20760"/>
    <w:rsid w:val="00C27B78"/>
    <w:rsid w:val="00C3016C"/>
    <w:rsid w:val="00C30CD4"/>
    <w:rsid w:val="00C410EB"/>
    <w:rsid w:val="00C512EB"/>
    <w:rsid w:val="00C54A22"/>
    <w:rsid w:val="00C61C27"/>
    <w:rsid w:val="00C73F03"/>
    <w:rsid w:val="00C82D0D"/>
    <w:rsid w:val="00C86411"/>
    <w:rsid w:val="00C905A8"/>
    <w:rsid w:val="00C91ACF"/>
    <w:rsid w:val="00C924D7"/>
    <w:rsid w:val="00C93919"/>
    <w:rsid w:val="00C958FC"/>
    <w:rsid w:val="00C9598F"/>
    <w:rsid w:val="00CA64A4"/>
    <w:rsid w:val="00CB4F65"/>
    <w:rsid w:val="00CB5467"/>
    <w:rsid w:val="00CB59BD"/>
    <w:rsid w:val="00CD0BC5"/>
    <w:rsid w:val="00CD5103"/>
    <w:rsid w:val="00CD6629"/>
    <w:rsid w:val="00CD6831"/>
    <w:rsid w:val="00CD73D0"/>
    <w:rsid w:val="00CD7AC8"/>
    <w:rsid w:val="00CE157D"/>
    <w:rsid w:val="00CE2949"/>
    <w:rsid w:val="00CE6128"/>
    <w:rsid w:val="00CF0934"/>
    <w:rsid w:val="00D02808"/>
    <w:rsid w:val="00D03337"/>
    <w:rsid w:val="00D037D1"/>
    <w:rsid w:val="00D20536"/>
    <w:rsid w:val="00D23797"/>
    <w:rsid w:val="00D34C8E"/>
    <w:rsid w:val="00D376CC"/>
    <w:rsid w:val="00D37C42"/>
    <w:rsid w:val="00D45EBC"/>
    <w:rsid w:val="00D50320"/>
    <w:rsid w:val="00D60443"/>
    <w:rsid w:val="00D63FB5"/>
    <w:rsid w:val="00D726CE"/>
    <w:rsid w:val="00D72C16"/>
    <w:rsid w:val="00D76043"/>
    <w:rsid w:val="00D87C23"/>
    <w:rsid w:val="00D9285D"/>
    <w:rsid w:val="00DA21B6"/>
    <w:rsid w:val="00DB7361"/>
    <w:rsid w:val="00DC04E2"/>
    <w:rsid w:val="00DC2534"/>
    <w:rsid w:val="00DD1DCD"/>
    <w:rsid w:val="00DD3976"/>
    <w:rsid w:val="00DD3A6A"/>
    <w:rsid w:val="00DD61DA"/>
    <w:rsid w:val="00DD7BB4"/>
    <w:rsid w:val="00DE1546"/>
    <w:rsid w:val="00DE171A"/>
    <w:rsid w:val="00DE651C"/>
    <w:rsid w:val="00DF04CE"/>
    <w:rsid w:val="00DF0E33"/>
    <w:rsid w:val="00DF72B6"/>
    <w:rsid w:val="00E01125"/>
    <w:rsid w:val="00E01186"/>
    <w:rsid w:val="00E068D9"/>
    <w:rsid w:val="00E07198"/>
    <w:rsid w:val="00E1198F"/>
    <w:rsid w:val="00E11C73"/>
    <w:rsid w:val="00E12F86"/>
    <w:rsid w:val="00E13BAC"/>
    <w:rsid w:val="00E1489A"/>
    <w:rsid w:val="00E174C8"/>
    <w:rsid w:val="00E22693"/>
    <w:rsid w:val="00E26B34"/>
    <w:rsid w:val="00E2700B"/>
    <w:rsid w:val="00E31549"/>
    <w:rsid w:val="00E34A86"/>
    <w:rsid w:val="00E3756F"/>
    <w:rsid w:val="00E4479F"/>
    <w:rsid w:val="00E45263"/>
    <w:rsid w:val="00E467E2"/>
    <w:rsid w:val="00E46889"/>
    <w:rsid w:val="00E46D59"/>
    <w:rsid w:val="00E508E7"/>
    <w:rsid w:val="00E616FF"/>
    <w:rsid w:val="00E631BC"/>
    <w:rsid w:val="00E640C6"/>
    <w:rsid w:val="00E6709A"/>
    <w:rsid w:val="00E70ECB"/>
    <w:rsid w:val="00E7127A"/>
    <w:rsid w:val="00E72659"/>
    <w:rsid w:val="00E7612B"/>
    <w:rsid w:val="00E772C7"/>
    <w:rsid w:val="00E80051"/>
    <w:rsid w:val="00E84CF9"/>
    <w:rsid w:val="00E86702"/>
    <w:rsid w:val="00E867C0"/>
    <w:rsid w:val="00E9150F"/>
    <w:rsid w:val="00E94C07"/>
    <w:rsid w:val="00E95FFD"/>
    <w:rsid w:val="00E97057"/>
    <w:rsid w:val="00EA1041"/>
    <w:rsid w:val="00EA113E"/>
    <w:rsid w:val="00EA3E15"/>
    <w:rsid w:val="00EB4F9F"/>
    <w:rsid w:val="00EC4FFF"/>
    <w:rsid w:val="00EC6761"/>
    <w:rsid w:val="00ED0825"/>
    <w:rsid w:val="00ED39FF"/>
    <w:rsid w:val="00ED74C2"/>
    <w:rsid w:val="00EE2363"/>
    <w:rsid w:val="00EE41FF"/>
    <w:rsid w:val="00EF1A12"/>
    <w:rsid w:val="00F03E5A"/>
    <w:rsid w:val="00F03FE7"/>
    <w:rsid w:val="00F049D4"/>
    <w:rsid w:val="00F06E48"/>
    <w:rsid w:val="00F112E7"/>
    <w:rsid w:val="00F17761"/>
    <w:rsid w:val="00F4037A"/>
    <w:rsid w:val="00F444EF"/>
    <w:rsid w:val="00F61542"/>
    <w:rsid w:val="00F61B9D"/>
    <w:rsid w:val="00F620A7"/>
    <w:rsid w:val="00F62AB9"/>
    <w:rsid w:val="00F631E2"/>
    <w:rsid w:val="00F634EE"/>
    <w:rsid w:val="00F71C02"/>
    <w:rsid w:val="00F75B8C"/>
    <w:rsid w:val="00F829A5"/>
    <w:rsid w:val="00F847FB"/>
    <w:rsid w:val="00F8783B"/>
    <w:rsid w:val="00F91440"/>
    <w:rsid w:val="00F9705F"/>
    <w:rsid w:val="00F97AEF"/>
    <w:rsid w:val="00FA751E"/>
    <w:rsid w:val="00FB0594"/>
    <w:rsid w:val="00FB2A6E"/>
    <w:rsid w:val="00FB2E59"/>
    <w:rsid w:val="00FC026E"/>
    <w:rsid w:val="00FD1D0B"/>
    <w:rsid w:val="00FD56FA"/>
    <w:rsid w:val="00FE0C72"/>
    <w:rsid w:val="00FF08B1"/>
    <w:rsid w:val="00FF6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5C7D"/>
  <w15:docId w15:val="{10E50FFE-2680-42ED-A91A-3EDEA3C9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687"/>
  </w:style>
  <w:style w:type="paragraph" w:styleId="Nagwek1">
    <w:name w:val="heading 1"/>
    <w:basedOn w:val="Normalny"/>
    <w:next w:val="Normalny"/>
    <w:link w:val="Nagwek1Znak"/>
    <w:uiPriority w:val="9"/>
    <w:qFormat/>
    <w:rsid w:val="00C1668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Normalny"/>
    <w:next w:val="Normalny"/>
    <w:link w:val="Nagwek2Znak"/>
    <w:uiPriority w:val="9"/>
    <w:unhideWhenUsed/>
    <w:qFormat/>
    <w:rsid w:val="00C1668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gwek3">
    <w:name w:val="heading 3"/>
    <w:basedOn w:val="Normalny"/>
    <w:next w:val="Normalny"/>
    <w:link w:val="Nagwek3Znak"/>
    <w:uiPriority w:val="9"/>
    <w:unhideWhenUsed/>
    <w:qFormat/>
    <w:rsid w:val="00C1668B"/>
    <w:pPr>
      <w:keepNext/>
      <w:keepLines/>
      <w:spacing w:before="40" w:after="0"/>
      <w:outlineLvl w:val="2"/>
    </w:pPr>
    <w:rPr>
      <w:rFonts w:asciiTheme="majorHAnsi" w:eastAsiaTheme="majorEastAsia" w:hAnsiTheme="majorHAnsi" w:cstheme="majorBidi"/>
      <w:color w:val="0A2F40" w:themeColor="accent1" w:themeShade="7F"/>
    </w:rPr>
  </w:style>
  <w:style w:type="paragraph" w:styleId="Nagwek5">
    <w:name w:val="heading 5"/>
    <w:basedOn w:val="Normalny"/>
    <w:next w:val="Normalny"/>
    <w:link w:val="Nagwek5Znak"/>
    <w:uiPriority w:val="9"/>
    <w:unhideWhenUsed/>
    <w:qFormat/>
    <w:rsid w:val="00C1668B"/>
    <w:pPr>
      <w:keepNext/>
      <w:keepLines/>
      <w:spacing w:before="40" w:after="0"/>
      <w:outlineLvl w:val="4"/>
    </w:pPr>
    <w:rPr>
      <w:rFonts w:asciiTheme="majorHAnsi" w:eastAsiaTheme="majorEastAsia" w:hAnsiTheme="majorHAnsi" w:cstheme="majorBidi"/>
      <w:color w:val="0F4761" w:themeColor="accent1" w:themeShade="BF"/>
    </w:rPr>
  </w:style>
  <w:style w:type="paragraph" w:styleId="Nagwek6">
    <w:name w:val="heading 6"/>
    <w:basedOn w:val="Normalny"/>
    <w:next w:val="Normalny"/>
    <w:link w:val="Nagwek6Znak"/>
    <w:uiPriority w:val="9"/>
    <w:unhideWhenUsed/>
    <w:qFormat/>
    <w:rsid w:val="00C1668B"/>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3B22"/>
    <w:pPr>
      <w:ind w:left="720"/>
      <w:contextualSpacing/>
    </w:pPr>
  </w:style>
  <w:style w:type="paragraph" w:styleId="NormalnyWeb">
    <w:name w:val="Normal (Web)"/>
    <w:basedOn w:val="Normalny"/>
    <w:uiPriority w:val="99"/>
    <w:unhideWhenUsed/>
    <w:qFormat/>
    <w:rsid w:val="00793B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ogrubienie">
    <w:name w:val="Strong"/>
    <w:basedOn w:val="Domylnaczcionkaakapitu"/>
    <w:uiPriority w:val="22"/>
    <w:qFormat/>
    <w:rsid w:val="00180006"/>
    <w:rPr>
      <w:b/>
      <w:bCs/>
    </w:rPr>
  </w:style>
  <w:style w:type="character" w:customStyle="1" w:styleId="Nagwek1Znak">
    <w:name w:val="Nagłówek 1 Znak"/>
    <w:basedOn w:val="Domylnaczcionkaakapitu"/>
    <w:link w:val="Nagwek1"/>
    <w:uiPriority w:val="9"/>
    <w:rsid w:val="00C1668B"/>
    <w:rPr>
      <w:rFonts w:asciiTheme="majorHAnsi" w:eastAsiaTheme="majorEastAsia" w:hAnsiTheme="majorHAnsi" w:cstheme="majorBidi"/>
      <w:color w:val="0F4761" w:themeColor="accent1" w:themeShade="BF"/>
      <w:sz w:val="32"/>
      <w:szCs w:val="32"/>
    </w:rPr>
  </w:style>
  <w:style w:type="character" w:customStyle="1" w:styleId="Nagwek2Znak">
    <w:name w:val="Nagłówek 2 Znak"/>
    <w:basedOn w:val="Domylnaczcionkaakapitu"/>
    <w:link w:val="Nagwek2"/>
    <w:uiPriority w:val="9"/>
    <w:rsid w:val="00C1668B"/>
    <w:rPr>
      <w:rFonts w:asciiTheme="majorHAnsi" w:eastAsiaTheme="majorEastAsia" w:hAnsiTheme="majorHAnsi" w:cstheme="majorBidi"/>
      <w:color w:val="0F4761" w:themeColor="accent1" w:themeShade="BF"/>
      <w:sz w:val="26"/>
      <w:szCs w:val="26"/>
    </w:rPr>
  </w:style>
  <w:style w:type="character" w:customStyle="1" w:styleId="Nagwek3Znak">
    <w:name w:val="Nagłówek 3 Znak"/>
    <w:basedOn w:val="Domylnaczcionkaakapitu"/>
    <w:link w:val="Nagwek3"/>
    <w:uiPriority w:val="9"/>
    <w:rsid w:val="00C1668B"/>
    <w:rPr>
      <w:rFonts w:asciiTheme="majorHAnsi" w:eastAsiaTheme="majorEastAsia" w:hAnsiTheme="majorHAnsi" w:cstheme="majorBidi"/>
      <w:color w:val="0A2F40" w:themeColor="accent1" w:themeShade="7F"/>
    </w:rPr>
  </w:style>
  <w:style w:type="character" w:customStyle="1" w:styleId="Nagwek5Znak">
    <w:name w:val="Nagłówek 5 Znak"/>
    <w:basedOn w:val="Domylnaczcionkaakapitu"/>
    <w:link w:val="Nagwek5"/>
    <w:uiPriority w:val="9"/>
    <w:rsid w:val="00C1668B"/>
    <w:rPr>
      <w:rFonts w:asciiTheme="majorHAnsi" w:eastAsiaTheme="majorEastAsia" w:hAnsiTheme="majorHAnsi" w:cstheme="majorBidi"/>
      <w:color w:val="0F4761" w:themeColor="accent1" w:themeShade="BF"/>
    </w:rPr>
  </w:style>
  <w:style w:type="character" w:customStyle="1" w:styleId="Nagwek6Znak">
    <w:name w:val="Nagłówek 6 Znak"/>
    <w:basedOn w:val="Domylnaczcionkaakapitu"/>
    <w:link w:val="Nagwek6"/>
    <w:uiPriority w:val="9"/>
    <w:rsid w:val="00C1668B"/>
    <w:rPr>
      <w:rFonts w:asciiTheme="majorHAnsi" w:eastAsiaTheme="majorEastAsia" w:hAnsiTheme="majorHAnsi" w:cstheme="majorBidi"/>
      <w:color w:val="0A2F40" w:themeColor="accent1" w:themeShade="7F"/>
    </w:rPr>
  </w:style>
  <w:style w:type="paragraph" w:styleId="Lista">
    <w:name w:val="List"/>
    <w:basedOn w:val="Normalny"/>
    <w:uiPriority w:val="99"/>
    <w:unhideWhenUsed/>
    <w:rsid w:val="00C1668B"/>
    <w:pPr>
      <w:ind w:left="283" w:hanging="283"/>
      <w:contextualSpacing/>
    </w:pPr>
  </w:style>
  <w:style w:type="paragraph" w:styleId="Lista2">
    <w:name w:val="List 2"/>
    <w:basedOn w:val="Normalny"/>
    <w:uiPriority w:val="99"/>
    <w:unhideWhenUsed/>
    <w:rsid w:val="00C1668B"/>
    <w:pPr>
      <w:ind w:left="566" w:hanging="283"/>
      <w:contextualSpacing/>
    </w:pPr>
  </w:style>
  <w:style w:type="paragraph" w:styleId="Tekstpodstawowy">
    <w:name w:val="Body Text"/>
    <w:basedOn w:val="Normalny"/>
    <w:link w:val="TekstpodstawowyZnak"/>
    <w:uiPriority w:val="99"/>
    <w:unhideWhenUsed/>
    <w:rsid w:val="00C1668B"/>
    <w:pPr>
      <w:spacing w:after="120"/>
    </w:pPr>
  </w:style>
  <w:style w:type="character" w:customStyle="1" w:styleId="TekstpodstawowyZnak">
    <w:name w:val="Tekst podstawowy Znak"/>
    <w:basedOn w:val="Domylnaczcionkaakapitu"/>
    <w:link w:val="Tekstpodstawowy"/>
    <w:uiPriority w:val="99"/>
    <w:rsid w:val="00C1668B"/>
  </w:style>
  <w:style w:type="paragraph" w:customStyle="1" w:styleId="UMP-Treprotokou">
    <w:name w:val="UMP - Treść protokołu"/>
    <w:basedOn w:val="Normalny"/>
    <w:qFormat/>
    <w:rsid w:val="00E616FF"/>
    <w:pPr>
      <w:spacing w:after="150" w:line="360" w:lineRule="auto"/>
    </w:pPr>
    <w:rPr>
      <w:rFonts w:ascii="Arial" w:eastAsiaTheme="minorHAnsi" w:hAnsi="Arial"/>
      <w:kern w:val="0"/>
      <w:lang w:eastAsia="en-US"/>
      <w14:ligatures w14:val="none"/>
    </w:rPr>
  </w:style>
  <w:style w:type="character" w:customStyle="1" w:styleId="Heading1">
    <w:name w:val="Heading #1_"/>
    <w:basedOn w:val="Domylnaczcionkaakapitu"/>
    <w:link w:val="Heading10"/>
    <w:rsid w:val="005D57B0"/>
    <w:rPr>
      <w:rFonts w:ascii="Verdana" w:eastAsia="Verdana" w:hAnsi="Verdana" w:cs="Verdana"/>
      <w:b/>
      <w:bCs/>
      <w:shd w:val="clear" w:color="auto" w:fill="FFFFFF"/>
    </w:rPr>
  </w:style>
  <w:style w:type="paragraph" w:customStyle="1" w:styleId="Heading10">
    <w:name w:val="Heading #1"/>
    <w:basedOn w:val="Normalny"/>
    <w:link w:val="Heading1"/>
    <w:rsid w:val="005D57B0"/>
    <w:pPr>
      <w:widowControl w:val="0"/>
      <w:shd w:val="clear" w:color="auto" w:fill="FFFFFF"/>
      <w:spacing w:before="420" w:after="240" w:line="331" w:lineRule="exact"/>
      <w:jc w:val="center"/>
      <w:outlineLvl w:val="0"/>
    </w:pPr>
    <w:rPr>
      <w:rFonts w:ascii="Verdana" w:eastAsia="Verdana" w:hAnsi="Verdana" w:cs="Verdana"/>
      <w:b/>
      <w:bCs/>
    </w:rPr>
  </w:style>
  <w:style w:type="character" w:customStyle="1" w:styleId="Bodytext2">
    <w:name w:val="Body text (2)_"/>
    <w:basedOn w:val="Domylnaczcionkaakapitu"/>
    <w:link w:val="Bodytext20"/>
    <w:uiPriority w:val="99"/>
    <w:rsid w:val="005D57B0"/>
    <w:rPr>
      <w:rFonts w:ascii="Verdana" w:eastAsia="Verdana" w:hAnsi="Verdana" w:cs="Verdana"/>
      <w:shd w:val="clear" w:color="auto" w:fill="FFFFFF"/>
    </w:rPr>
  </w:style>
  <w:style w:type="paragraph" w:customStyle="1" w:styleId="Bodytext20">
    <w:name w:val="Body text (2)"/>
    <w:basedOn w:val="Normalny"/>
    <w:link w:val="Bodytext2"/>
    <w:uiPriority w:val="99"/>
    <w:rsid w:val="005D57B0"/>
    <w:pPr>
      <w:widowControl w:val="0"/>
      <w:shd w:val="clear" w:color="auto" w:fill="FFFFFF"/>
      <w:spacing w:before="240" w:after="420" w:line="0" w:lineRule="atLeast"/>
      <w:jc w:val="center"/>
    </w:pPr>
    <w:rPr>
      <w:rFonts w:ascii="Verdana" w:eastAsia="Verdana" w:hAnsi="Verdana" w:cs="Verdana"/>
    </w:rPr>
  </w:style>
  <w:style w:type="paragraph" w:styleId="Nagwek">
    <w:name w:val="header"/>
    <w:basedOn w:val="Normalny"/>
    <w:link w:val="NagwekZnak"/>
    <w:uiPriority w:val="99"/>
    <w:unhideWhenUsed/>
    <w:rsid w:val="00E640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40C6"/>
  </w:style>
  <w:style w:type="paragraph" w:styleId="Stopka">
    <w:name w:val="footer"/>
    <w:basedOn w:val="Normalny"/>
    <w:link w:val="StopkaZnak"/>
    <w:unhideWhenUsed/>
    <w:rsid w:val="00E640C6"/>
    <w:pPr>
      <w:tabs>
        <w:tab w:val="center" w:pos="4536"/>
        <w:tab w:val="right" w:pos="9072"/>
      </w:tabs>
      <w:spacing w:after="0" w:line="240" w:lineRule="auto"/>
    </w:pPr>
  </w:style>
  <w:style w:type="character" w:customStyle="1" w:styleId="StopkaZnak">
    <w:name w:val="Stopka Znak"/>
    <w:basedOn w:val="Domylnaczcionkaakapitu"/>
    <w:link w:val="Stopka"/>
    <w:rsid w:val="00E640C6"/>
  </w:style>
  <w:style w:type="paragraph" w:styleId="Tekstdymka">
    <w:name w:val="Balloon Text"/>
    <w:basedOn w:val="Normalny"/>
    <w:link w:val="TekstdymkaZnak"/>
    <w:uiPriority w:val="99"/>
    <w:semiHidden/>
    <w:unhideWhenUsed/>
    <w:rsid w:val="00B21A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1ACA"/>
    <w:rPr>
      <w:rFonts w:ascii="Tahoma" w:hAnsi="Tahoma" w:cs="Tahoma"/>
      <w:sz w:val="16"/>
      <w:szCs w:val="16"/>
    </w:rPr>
  </w:style>
  <w:style w:type="character" w:styleId="Hipercze">
    <w:name w:val="Hyperlink"/>
    <w:uiPriority w:val="99"/>
    <w:unhideWhenUsed/>
    <w:rsid w:val="00AD0AF2"/>
    <w:rPr>
      <w:color w:val="0563C1"/>
      <w:u w:val="single"/>
    </w:rPr>
  </w:style>
  <w:style w:type="character" w:customStyle="1" w:styleId="Bodytext2105ptBold">
    <w:name w:val="Body text (2) + 10;5 pt;Bold"/>
    <w:basedOn w:val="Domylnaczcionkaakapitu"/>
    <w:rsid w:val="00AD0AF2"/>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Bodytext210ptBold">
    <w:name w:val="Body text (2) + 10 pt;Bold"/>
    <w:basedOn w:val="Domylnaczcionkaakapitu"/>
    <w:rsid w:val="00AD0AF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Bodytext2Impact10pt">
    <w:name w:val="Body text (2) + Impact;10 pt"/>
    <w:basedOn w:val="Domylnaczcionkaakapitu"/>
    <w:rsid w:val="00AD0AF2"/>
    <w:rPr>
      <w:rFonts w:ascii="Impact" w:eastAsia="Impact" w:hAnsi="Impact" w:cs="Impact"/>
      <w:b w:val="0"/>
      <w:bCs w:val="0"/>
      <w:i w:val="0"/>
      <w:iCs w:val="0"/>
      <w:smallCaps w:val="0"/>
      <w:strike w:val="0"/>
      <w:color w:val="000000"/>
      <w:spacing w:val="0"/>
      <w:w w:val="100"/>
      <w:position w:val="0"/>
      <w:sz w:val="20"/>
      <w:szCs w:val="20"/>
      <w:u w:val="none"/>
      <w:lang w:val="pl-PL" w:eastAsia="pl-PL" w:bidi="pl-PL"/>
    </w:rPr>
  </w:style>
  <w:style w:type="character" w:customStyle="1" w:styleId="Bodytext27ptBold">
    <w:name w:val="Body text (2) + 7 pt;Bold"/>
    <w:basedOn w:val="Domylnaczcionkaakapitu"/>
    <w:rsid w:val="00AD0AF2"/>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styleId="Nierozpoznanawzmianka">
    <w:name w:val="Unresolved Mention"/>
    <w:basedOn w:val="Domylnaczcionkaakapitu"/>
    <w:uiPriority w:val="99"/>
    <w:semiHidden/>
    <w:unhideWhenUsed/>
    <w:rsid w:val="001E3DF6"/>
    <w:rPr>
      <w:color w:val="605E5C"/>
      <w:shd w:val="clear" w:color="auto" w:fill="E1DFDD"/>
    </w:rPr>
  </w:style>
  <w:style w:type="paragraph" w:customStyle="1" w:styleId="Domylnie">
    <w:name w:val="Domyślnie"/>
    <w:qFormat/>
    <w:rsid w:val="00B63354"/>
    <w:pPr>
      <w:tabs>
        <w:tab w:val="left" w:pos="708"/>
      </w:tabs>
      <w:suppressAutoHyphens/>
      <w:overflowPunct w:val="0"/>
      <w:spacing w:after="200" w:line="276" w:lineRule="auto"/>
    </w:pPr>
    <w:rPr>
      <w:rFonts w:ascii="Calibri" w:eastAsia="Lucida Sans Unicode" w:hAnsi="Calibri" w:cs="Lucida Sans"/>
      <w:color w:val="00000A"/>
      <w:kern w:val="0"/>
      <w:sz w:val="22"/>
      <w:szCs w:val="22"/>
      <w:lang w:eastAsia="en-US"/>
      <w14:ligatures w14:val="none"/>
    </w:rPr>
  </w:style>
  <w:style w:type="paragraph" w:customStyle="1" w:styleId="Default">
    <w:name w:val="Default"/>
    <w:rsid w:val="00A9182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2495">
      <w:bodyDiv w:val="1"/>
      <w:marLeft w:val="0"/>
      <w:marRight w:val="0"/>
      <w:marTop w:val="0"/>
      <w:marBottom w:val="0"/>
      <w:divBdr>
        <w:top w:val="none" w:sz="0" w:space="0" w:color="auto"/>
        <w:left w:val="none" w:sz="0" w:space="0" w:color="auto"/>
        <w:bottom w:val="none" w:sz="0" w:space="0" w:color="auto"/>
        <w:right w:val="none" w:sz="0" w:space="0" w:color="auto"/>
      </w:divBdr>
    </w:div>
    <w:div w:id="178784170">
      <w:bodyDiv w:val="1"/>
      <w:marLeft w:val="0"/>
      <w:marRight w:val="0"/>
      <w:marTop w:val="0"/>
      <w:marBottom w:val="0"/>
      <w:divBdr>
        <w:top w:val="none" w:sz="0" w:space="0" w:color="auto"/>
        <w:left w:val="none" w:sz="0" w:space="0" w:color="auto"/>
        <w:bottom w:val="none" w:sz="0" w:space="0" w:color="auto"/>
        <w:right w:val="none" w:sz="0" w:space="0" w:color="auto"/>
      </w:divBdr>
    </w:div>
    <w:div w:id="368258388">
      <w:bodyDiv w:val="1"/>
      <w:marLeft w:val="0"/>
      <w:marRight w:val="0"/>
      <w:marTop w:val="0"/>
      <w:marBottom w:val="0"/>
      <w:divBdr>
        <w:top w:val="none" w:sz="0" w:space="0" w:color="auto"/>
        <w:left w:val="none" w:sz="0" w:space="0" w:color="auto"/>
        <w:bottom w:val="none" w:sz="0" w:space="0" w:color="auto"/>
        <w:right w:val="none" w:sz="0" w:space="0" w:color="auto"/>
      </w:divBdr>
    </w:div>
    <w:div w:id="528841322">
      <w:bodyDiv w:val="1"/>
      <w:marLeft w:val="0"/>
      <w:marRight w:val="0"/>
      <w:marTop w:val="0"/>
      <w:marBottom w:val="0"/>
      <w:divBdr>
        <w:top w:val="none" w:sz="0" w:space="0" w:color="auto"/>
        <w:left w:val="none" w:sz="0" w:space="0" w:color="auto"/>
        <w:bottom w:val="none" w:sz="0" w:space="0" w:color="auto"/>
        <w:right w:val="none" w:sz="0" w:space="0" w:color="auto"/>
      </w:divBdr>
    </w:div>
    <w:div w:id="767039702">
      <w:bodyDiv w:val="1"/>
      <w:marLeft w:val="0"/>
      <w:marRight w:val="0"/>
      <w:marTop w:val="0"/>
      <w:marBottom w:val="0"/>
      <w:divBdr>
        <w:top w:val="none" w:sz="0" w:space="0" w:color="auto"/>
        <w:left w:val="none" w:sz="0" w:space="0" w:color="auto"/>
        <w:bottom w:val="none" w:sz="0" w:space="0" w:color="auto"/>
        <w:right w:val="none" w:sz="0" w:space="0" w:color="auto"/>
      </w:divBdr>
    </w:div>
    <w:div w:id="782916703">
      <w:bodyDiv w:val="1"/>
      <w:marLeft w:val="0"/>
      <w:marRight w:val="0"/>
      <w:marTop w:val="0"/>
      <w:marBottom w:val="0"/>
      <w:divBdr>
        <w:top w:val="none" w:sz="0" w:space="0" w:color="auto"/>
        <w:left w:val="none" w:sz="0" w:space="0" w:color="auto"/>
        <w:bottom w:val="none" w:sz="0" w:space="0" w:color="auto"/>
        <w:right w:val="none" w:sz="0" w:space="0" w:color="auto"/>
      </w:divBdr>
      <w:divsChild>
        <w:div w:id="694698657">
          <w:marLeft w:val="0"/>
          <w:marRight w:val="0"/>
          <w:marTop w:val="0"/>
          <w:marBottom w:val="0"/>
          <w:divBdr>
            <w:top w:val="none" w:sz="0" w:space="0" w:color="auto"/>
            <w:left w:val="none" w:sz="0" w:space="0" w:color="auto"/>
            <w:bottom w:val="none" w:sz="0" w:space="0" w:color="auto"/>
            <w:right w:val="none" w:sz="0" w:space="0" w:color="auto"/>
          </w:divBdr>
        </w:div>
      </w:divsChild>
    </w:div>
    <w:div w:id="942223387">
      <w:bodyDiv w:val="1"/>
      <w:marLeft w:val="0"/>
      <w:marRight w:val="0"/>
      <w:marTop w:val="0"/>
      <w:marBottom w:val="0"/>
      <w:divBdr>
        <w:top w:val="none" w:sz="0" w:space="0" w:color="auto"/>
        <w:left w:val="none" w:sz="0" w:space="0" w:color="auto"/>
        <w:bottom w:val="none" w:sz="0" w:space="0" w:color="auto"/>
        <w:right w:val="none" w:sz="0" w:space="0" w:color="auto"/>
      </w:divBdr>
    </w:div>
    <w:div w:id="1181313102">
      <w:bodyDiv w:val="1"/>
      <w:marLeft w:val="0"/>
      <w:marRight w:val="0"/>
      <w:marTop w:val="0"/>
      <w:marBottom w:val="0"/>
      <w:divBdr>
        <w:top w:val="none" w:sz="0" w:space="0" w:color="auto"/>
        <w:left w:val="none" w:sz="0" w:space="0" w:color="auto"/>
        <w:bottom w:val="none" w:sz="0" w:space="0" w:color="auto"/>
        <w:right w:val="none" w:sz="0" w:space="0" w:color="auto"/>
      </w:divBdr>
    </w:div>
    <w:div w:id="1341159370">
      <w:bodyDiv w:val="1"/>
      <w:marLeft w:val="0"/>
      <w:marRight w:val="0"/>
      <w:marTop w:val="0"/>
      <w:marBottom w:val="0"/>
      <w:divBdr>
        <w:top w:val="none" w:sz="0" w:space="0" w:color="auto"/>
        <w:left w:val="none" w:sz="0" w:space="0" w:color="auto"/>
        <w:bottom w:val="none" w:sz="0" w:space="0" w:color="auto"/>
        <w:right w:val="none" w:sz="0" w:space="0" w:color="auto"/>
      </w:divBdr>
    </w:div>
    <w:div w:id="1480884171">
      <w:bodyDiv w:val="1"/>
      <w:marLeft w:val="0"/>
      <w:marRight w:val="0"/>
      <w:marTop w:val="0"/>
      <w:marBottom w:val="0"/>
      <w:divBdr>
        <w:top w:val="none" w:sz="0" w:space="0" w:color="auto"/>
        <w:left w:val="none" w:sz="0" w:space="0" w:color="auto"/>
        <w:bottom w:val="none" w:sz="0" w:space="0" w:color="auto"/>
        <w:right w:val="none" w:sz="0" w:space="0" w:color="auto"/>
      </w:divBdr>
    </w:div>
    <w:div w:id="1989825647">
      <w:bodyDiv w:val="1"/>
      <w:marLeft w:val="0"/>
      <w:marRight w:val="0"/>
      <w:marTop w:val="0"/>
      <w:marBottom w:val="0"/>
      <w:divBdr>
        <w:top w:val="none" w:sz="0" w:space="0" w:color="auto"/>
        <w:left w:val="none" w:sz="0" w:space="0" w:color="auto"/>
        <w:bottom w:val="none" w:sz="0" w:space="0" w:color="auto"/>
        <w:right w:val="none" w:sz="0" w:space="0" w:color="auto"/>
      </w:divBdr>
    </w:div>
    <w:div w:id="2016180475">
      <w:bodyDiv w:val="1"/>
      <w:marLeft w:val="0"/>
      <w:marRight w:val="0"/>
      <w:marTop w:val="0"/>
      <w:marBottom w:val="0"/>
      <w:divBdr>
        <w:top w:val="none" w:sz="0" w:space="0" w:color="auto"/>
        <w:left w:val="none" w:sz="0" w:space="0" w:color="auto"/>
        <w:bottom w:val="none" w:sz="0" w:space="0" w:color="auto"/>
        <w:right w:val="none" w:sz="0" w:space="0" w:color="auto"/>
      </w:divBdr>
    </w:div>
    <w:div w:id="207416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45CB4-2EE6-45C6-9B32-5C886C7E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3843</Words>
  <Characters>23062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dc:creator>
  <cp:lastModifiedBy>Piotr Kosik</cp:lastModifiedBy>
  <cp:revision>4</cp:revision>
  <cp:lastPrinted>2026-04-28T10:53:00Z</cp:lastPrinted>
  <dcterms:created xsi:type="dcterms:W3CDTF">2026-06-03T11:00:00Z</dcterms:created>
  <dcterms:modified xsi:type="dcterms:W3CDTF">2026-06-10T12:10:00Z</dcterms:modified>
</cp:coreProperties>
</file>